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85E0" w14:textId="77777777" w:rsidR="00A81D69" w:rsidRPr="00A81D69" w:rsidRDefault="00A81D69" w:rsidP="00A81D69">
      <w:pPr>
        <w:shd w:val="clear" w:color="auto" w:fill="FFFFFF"/>
        <w:spacing w:before="100" w:beforeAutospacing="1" w:after="100" w:afterAutospacing="1" w:line="240" w:lineRule="auto"/>
        <w:contextualSpacing/>
        <w:jc w:val="center"/>
        <w:outlineLvl w:val="0"/>
        <w:rPr>
          <w:rFonts w:asciiTheme="majorHAnsi" w:eastAsia="Times New Roman" w:hAnsiTheme="majorHAnsi" w:cstheme="majorHAnsi"/>
          <w:b/>
          <w:bCs/>
          <w:color w:val="EE0000"/>
          <w:kern w:val="36"/>
          <w:sz w:val="33"/>
          <w:szCs w:val="33"/>
          <w:lang w:val="en-US" w:eastAsia="vi-VN"/>
        </w:rPr>
      </w:pPr>
      <w:r w:rsidRPr="00A81D69">
        <w:rPr>
          <w:rFonts w:asciiTheme="majorHAnsi" w:eastAsia="Times New Roman" w:hAnsiTheme="majorHAnsi" w:cstheme="majorHAnsi"/>
          <w:b/>
          <w:bCs/>
          <w:color w:val="EE0000"/>
          <w:kern w:val="36"/>
          <w:sz w:val="33"/>
          <w:szCs w:val="33"/>
          <w:lang w:val="en-US" w:eastAsia="vi-VN"/>
        </w:rPr>
        <w:t>Chuyển tải vốn</w:t>
      </w:r>
      <w:r w:rsidR="00B0386D" w:rsidRPr="00A81D69">
        <w:rPr>
          <w:rFonts w:asciiTheme="majorHAnsi" w:eastAsia="Times New Roman" w:hAnsiTheme="majorHAnsi" w:cstheme="majorHAnsi"/>
          <w:b/>
          <w:bCs/>
          <w:color w:val="EE0000"/>
          <w:kern w:val="36"/>
          <w:sz w:val="33"/>
          <w:szCs w:val="33"/>
          <w:lang w:eastAsia="vi-VN"/>
        </w:rPr>
        <w:t xml:space="preserve"> tín dụng chính sách</w:t>
      </w:r>
      <w:r w:rsidRPr="00A81D69">
        <w:rPr>
          <w:rFonts w:asciiTheme="majorHAnsi" w:eastAsia="Times New Roman" w:hAnsiTheme="majorHAnsi" w:cstheme="majorHAnsi"/>
          <w:b/>
          <w:bCs/>
          <w:color w:val="EE0000"/>
          <w:kern w:val="36"/>
          <w:sz w:val="33"/>
          <w:szCs w:val="33"/>
          <w:lang w:val="en-US" w:eastAsia="vi-VN"/>
        </w:rPr>
        <w:t xml:space="preserve"> xã hội kịp thời </w:t>
      </w:r>
    </w:p>
    <w:p w14:paraId="390E9C46" w14:textId="6F381D1B" w:rsidR="00B0386D" w:rsidRDefault="00A81D69" w:rsidP="00A81D69">
      <w:pPr>
        <w:shd w:val="clear" w:color="auto" w:fill="FFFFFF"/>
        <w:spacing w:before="100" w:beforeAutospacing="1" w:after="100" w:afterAutospacing="1" w:line="240" w:lineRule="auto"/>
        <w:contextualSpacing/>
        <w:jc w:val="center"/>
        <w:outlineLvl w:val="0"/>
        <w:rPr>
          <w:rFonts w:asciiTheme="majorHAnsi" w:eastAsia="Times New Roman" w:hAnsiTheme="majorHAnsi" w:cstheme="majorHAnsi"/>
          <w:b/>
          <w:bCs/>
          <w:kern w:val="36"/>
          <w:sz w:val="33"/>
          <w:szCs w:val="33"/>
          <w:lang w:val="en-US" w:eastAsia="vi-VN"/>
        </w:rPr>
      </w:pPr>
      <w:r w:rsidRPr="00A81D69">
        <w:rPr>
          <w:rFonts w:asciiTheme="majorHAnsi" w:eastAsia="Times New Roman" w:hAnsiTheme="majorHAnsi" w:cstheme="majorHAnsi"/>
          <w:b/>
          <w:bCs/>
          <w:color w:val="EE0000"/>
          <w:kern w:val="36"/>
          <w:sz w:val="33"/>
          <w:szCs w:val="33"/>
          <w:lang w:val="en-US" w:eastAsia="vi-VN"/>
        </w:rPr>
        <w:t>đến người dân được thụ hưởng trên địa bàn xã</w:t>
      </w:r>
      <w:r w:rsidR="00B0386D" w:rsidRPr="00A81D69">
        <w:rPr>
          <w:rFonts w:asciiTheme="majorHAnsi" w:eastAsia="Times New Roman" w:hAnsiTheme="majorHAnsi" w:cstheme="majorHAnsi"/>
          <w:b/>
          <w:bCs/>
          <w:color w:val="EE0000"/>
          <w:kern w:val="36"/>
          <w:sz w:val="33"/>
          <w:szCs w:val="33"/>
          <w:lang w:eastAsia="vi-VN"/>
        </w:rPr>
        <w:t xml:space="preserve"> </w:t>
      </w:r>
      <w:r w:rsidR="00B0386D" w:rsidRPr="00A81D69">
        <w:rPr>
          <w:rFonts w:asciiTheme="majorHAnsi" w:eastAsia="Times New Roman" w:hAnsiTheme="majorHAnsi" w:cstheme="majorHAnsi"/>
          <w:b/>
          <w:bCs/>
          <w:color w:val="EE0000"/>
          <w:kern w:val="36"/>
          <w:sz w:val="33"/>
          <w:szCs w:val="33"/>
          <w:lang w:val="en-US" w:eastAsia="vi-VN"/>
        </w:rPr>
        <w:t>Thiện Hưng</w:t>
      </w:r>
    </w:p>
    <w:p w14:paraId="4BE0BF7A" w14:textId="77777777" w:rsidR="00A81D69" w:rsidRPr="00B0386D" w:rsidRDefault="00A81D69" w:rsidP="00A81D69">
      <w:pPr>
        <w:shd w:val="clear" w:color="auto" w:fill="FFFFFF"/>
        <w:spacing w:before="100" w:beforeAutospacing="1" w:after="100" w:afterAutospacing="1" w:line="240" w:lineRule="auto"/>
        <w:contextualSpacing/>
        <w:jc w:val="center"/>
        <w:outlineLvl w:val="0"/>
        <w:rPr>
          <w:rFonts w:asciiTheme="majorHAnsi" w:eastAsia="Times New Roman" w:hAnsiTheme="majorHAnsi" w:cstheme="majorHAnsi"/>
          <w:b/>
          <w:bCs/>
          <w:kern w:val="36"/>
          <w:sz w:val="33"/>
          <w:szCs w:val="33"/>
          <w:lang w:val="en-US" w:eastAsia="vi-VN"/>
        </w:rPr>
      </w:pPr>
    </w:p>
    <w:p w14:paraId="63C6F83C" w14:textId="62D99316" w:rsidR="00B0386D" w:rsidRPr="00A81D69" w:rsidRDefault="00B0386D" w:rsidP="00B0386D">
      <w:pPr>
        <w:shd w:val="clear" w:color="auto" w:fill="FFFFFF"/>
        <w:spacing w:after="0" w:line="240" w:lineRule="auto"/>
        <w:jc w:val="both"/>
        <w:rPr>
          <w:rFonts w:ascii="Arial" w:eastAsia="Times New Roman" w:hAnsi="Arial" w:cs="Arial"/>
          <w:color w:val="4472C4" w:themeColor="accent1"/>
          <w:sz w:val="24"/>
          <w:szCs w:val="24"/>
          <w:lang w:eastAsia="vi-VN"/>
        </w:rPr>
      </w:pPr>
      <w:r w:rsidRPr="00A81D69">
        <w:rPr>
          <w:rFonts w:ascii="Times New Roman" w:eastAsia="Times New Roman" w:hAnsi="Times New Roman" w:cs="Times New Roman"/>
          <w:color w:val="4472C4" w:themeColor="accent1"/>
          <w:sz w:val="27"/>
          <w:szCs w:val="27"/>
          <w:lang w:eastAsia="vi-VN"/>
        </w:rPr>
        <w:t xml:space="preserve">Đồng hành cùng người dân trên hành trình giảm nghèo bền vững, Phòng giao dịch NHCSXH </w:t>
      </w:r>
      <w:r w:rsidRPr="00A81D69">
        <w:rPr>
          <w:rFonts w:ascii="Times New Roman" w:eastAsia="Times New Roman" w:hAnsi="Times New Roman" w:cs="Times New Roman"/>
          <w:color w:val="4472C4" w:themeColor="accent1"/>
          <w:sz w:val="27"/>
          <w:szCs w:val="27"/>
          <w:lang w:val="en-US" w:eastAsia="vi-VN"/>
        </w:rPr>
        <w:t>Bù Đốp</w:t>
      </w:r>
      <w:r w:rsidRPr="00A81D69">
        <w:rPr>
          <w:rFonts w:ascii="Times New Roman" w:eastAsia="Times New Roman" w:hAnsi="Times New Roman" w:cs="Times New Roman"/>
          <w:color w:val="4472C4" w:themeColor="accent1"/>
          <w:sz w:val="27"/>
          <w:szCs w:val="27"/>
          <w:lang w:eastAsia="vi-VN"/>
        </w:rPr>
        <w:t xml:space="preserve"> </w:t>
      </w:r>
      <w:r w:rsidR="003C0002" w:rsidRPr="00A81D69">
        <w:rPr>
          <w:rFonts w:ascii="Times New Roman" w:eastAsia="Times New Roman" w:hAnsi="Times New Roman" w:cs="Times New Roman"/>
          <w:color w:val="4472C4" w:themeColor="accent1"/>
          <w:sz w:val="27"/>
          <w:szCs w:val="27"/>
          <w:lang w:val="en-US" w:eastAsia="vi-VN"/>
        </w:rPr>
        <w:t>đã tham mưu UBND xã Thiệ</w:t>
      </w:r>
      <w:r w:rsidR="00860F94" w:rsidRPr="00A81D69">
        <w:rPr>
          <w:rFonts w:ascii="Times New Roman" w:eastAsia="Times New Roman" w:hAnsi="Times New Roman" w:cs="Times New Roman"/>
          <w:color w:val="4472C4" w:themeColor="accent1"/>
          <w:sz w:val="27"/>
          <w:szCs w:val="27"/>
          <w:lang w:val="en-US" w:eastAsia="vi-VN"/>
        </w:rPr>
        <w:t>n</w:t>
      </w:r>
      <w:r w:rsidR="003C0002" w:rsidRPr="00A81D69">
        <w:rPr>
          <w:rFonts w:ascii="Times New Roman" w:eastAsia="Times New Roman" w:hAnsi="Times New Roman" w:cs="Times New Roman"/>
          <w:color w:val="4472C4" w:themeColor="accent1"/>
          <w:sz w:val="27"/>
          <w:szCs w:val="27"/>
          <w:lang w:val="en-US" w:eastAsia="vi-VN"/>
        </w:rPr>
        <w:t xml:space="preserve"> Hưng </w:t>
      </w:r>
      <w:r w:rsidRPr="00A81D69">
        <w:rPr>
          <w:rFonts w:ascii="Times New Roman" w:eastAsia="Times New Roman" w:hAnsi="Times New Roman" w:cs="Times New Roman"/>
          <w:color w:val="4472C4" w:themeColor="accent1"/>
          <w:sz w:val="27"/>
          <w:szCs w:val="27"/>
          <w:lang w:eastAsia="vi-VN"/>
        </w:rPr>
        <w:t>triển khai linh hoạt, hiệu quả các chương trình tín dụng ưu đãi. Nguồn vốn chính sách đã “tiếp sức” cho hộ nghèo, cận nghèo và các đối tượng chính sách khác đầu tư sản xuất, phát triển kinh tế, góp phần quan trọng vào công tác an sinh xã hội tại địa phương.</w:t>
      </w:r>
    </w:p>
    <w:p w14:paraId="3CDE54A5" w14:textId="50C0D747" w:rsidR="00B0386D" w:rsidRPr="00A81D69" w:rsidRDefault="00B0386D" w:rsidP="000A0756">
      <w:pPr>
        <w:shd w:val="clear" w:color="auto" w:fill="FFFFFF"/>
        <w:spacing w:after="0" w:line="240" w:lineRule="auto"/>
        <w:rPr>
          <w:rFonts w:ascii="Arial" w:eastAsia="Times New Roman" w:hAnsi="Arial" w:cs="Arial"/>
          <w:color w:val="4472C4" w:themeColor="accent1"/>
          <w:sz w:val="24"/>
          <w:szCs w:val="24"/>
          <w:lang w:val="en-US" w:eastAsia="vi-VN"/>
        </w:rPr>
      </w:pPr>
      <w:r w:rsidRPr="00A81D69">
        <w:rPr>
          <w:rFonts w:ascii="Times New Roman" w:eastAsia="Times New Roman" w:hAnsi="Times New Roman" w:cs="Times New Roman"/>
          <w:color w:val="4472C4" w:themeColor="accent1"/>
          <w:sz w:val="27"/>
          <w:szCs w:val="27"/>
          <w:lang w:eastAsia="vi-VN"/>
        </w:rPr>
        <w:t>   </w:t>
      </w:r>
      <w:r w:rsidRPr="00A81D69">
        <w:rPr>
          <w:rFonts w:ascii="Arial" w:eastAsia="Times New Roman" w:hAnsi="Arial" w:cs="Arial"/>
          <w:color w:val="4472C4" w:themeColor="accent1"/>
          <w:sz w:val="24"/>
          <w:szCs w:val="24"/>
          <w:lang w:eastAsia="vi-VN"/>
        </w:rPr>
        <w:t> </w:t>
      </w:r>
      <w:r w:rsidR="001F29E5" w:rsidRPr="00A81D69">
        <w:rPr>
          <w:rFonts w:ascii="Arial" w:eastAsia="Times New Roman" w:hAnsi="Arial" w:cs="Arial"/>
          <w:noProof/>
          <w:color w:val="4472C4" w:themeColor="accent1"/>
          <w:sz w:val="24"/>
          <w:szCs w:val="24"/>
          <w:lang w:val="en-US" w:eastAsia="vi-VN"/>
        </w:rPr>
        <w:drawing>
          <wp:inline distT="0" distB="0" distL="0" distR="0" wp14:anchorId="110F9FE7" wp14:editId="34F019F0">
            <wp:extent cx="5939790" cy="37338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39790" cy="3733800"/>
                    </a:xfrm>
                    <a:prstGeom prst="rect">
                      <a:avLst/>
                    </a:prstGeom>
                  </pic:spPr>
                </pic:pic>
              </a:graphicData>
            </a:graphic>
          </wp:inline>
        </w:drawing>
      </w:r>
    </w:p>
    <w:p w14:paraId="2687A1B5" w14:textId="49A40096" w:rsidR="00B0386D" w:rsidRPr="00A81D69" w:rsidRDefault="00B0386D" w:rsidP="00B0386D">
      <w:pPr>
        <w:shd w:val="clear" w:color="auto" w:fill="FFFFFF"/>
        <w:spacing w:after="0" w:line="240" w:lineRule="auto"/>
        <w:jc w:val="both"/>
        <w:rPr>
          <w:rFonts w:ascii="Times New Roman" w:eastAsia="Times New Roman" w:hAnsi="Times New Roman" w:cs="Times New Roman"/>
          <w:color w:val="4472C4" w:themeColor="accent1"/>
          <w:sz w:val="27"/>
          <w:szCs w:val="27"/>
          <w:lang w:val="en-US" w:eastAsia="vi-VN"/>
        </w:rPr>
      </w:pPr>
      <w:r w:rsidRPr="00A81D69">
        <w:rPr>
          <w:rFonts w:ascii="Times New Roman" w:eastAsia="Times New Roman" w:hAnsi="Times New Roman" w:cs="Times New Roman"/>
          <w:color w:val="4472C4" w:themeColor="accent1"/>
          <w:sz w:val="27"/>
          <w:szCs w:val="27"/>
          <w:lang w:eastAsia="vi-VN"/>
        </w:rPr>
        <w:t xml:space="preserve">Nhờ sự lãnh đạo, chỉ đạo sát sao, sự giám sát, đồng hành, sự điều hành quyết liệt, linh hoạt của Ủy ban nhân dân </w:t>
      </w:r>
      <w:r w:rsidR="000A0756" w:rsidRPr="00A81D69">
        <w:rPr>
          <w:rFonts w:ascii="Times New Roman" w:eastAsia="Times New Roman" w:hAnsi="Times New Roman" w:cs="Times New Roman"/>
          <w:color w:val="4472C4" w:themeColor="accent1"/>
          <w:sz w:val="27"/>
          <w:szCs w:val="27"/>
          <w:lang w:val="en-US" w:eastAsia="vi-VN"/>
        </w:rPr>
        <w:t>xã</w:t>
      </w:r>
      <w:r w:rsidRPr="00A81D69">
        <w:rPr>
          <w:rFonts w:ascii="Times New Roman" w:eastAsia="Times New Roman" w:hAnsi="Times New Roman" w:cs="Times New Roman"/>
          <w:color w:val="4472C4" w:themeColor="accent1"/>
          <w:sz w:val="27"/>
          <w:szCs w:val="27"/>
          <w:lang w:eastAsia="vi-VN"/>
        </w:rPr>
        <w:t>, cùng với sự phối hợp chặt chẽ của Mặt trận Tổ quốc</w:t>
      </w:r>
      <w:r w:rsidR="00860F94" w:rsidRPr="00A81D69">
        <w:rPr>
          <w:rFonts w:ascii="Times New Roman" w:eastAsia="Times New Roman" w:hAnsi="Times New Roman" w:cs="Times New Roman"/>
          <w:color w:val="4472C4" w:themeColor="accent1"/>
          <w:sz w:val="27"/>
          <w:szCs w:val="27"/>
          <w:lang w:val="en-US" w:eastAsia="vi-VN"/>
        </w:rPr>
        <w:t xml:space="preserve"> Việt Nam xã</w:t>
      </w:r>
      <w:r w:rsidRPr="00A81D69">
        <w:rPr>
          <w:rFonts w:ascii="Times New Roman" w:eastAsia="Times New Roman" w:hAnsi="Times New Roman" w:cs="Times New Roman"/>
          <w:color w:val="4472C4" w:themeColor="accent1"/>
          <w:sz w:val="27"/>
          <w:szCs w:val="27"/>
          <w:lang w:eastAsia="vi-VN"/>
        </w:rPr>
        <w:t xml:space="preserve"> và các tổ chức chính trị - xã hội địa phương đã tạo nên sức mạnh tổng hợp, nền tảng vững chắc để hoạt động tín dụng chính sách xã hội nói chung, hoạt động của NHCSXH nói riêng đạt được nhiều kết quả tích cực.</w:t>
      </w:r>
    </w:p>
    <w:p w14:paraId="777F842C" w14:textId="77777777" w:rsidR="00A81D69" w:rsidRPr="00A81D69" w:rsidRDefault="00A81D69" w:rsidP="00A81D69">
      <w:pPr>
        <w:shd w:val="clear" w:color="auto" w:fill="FFFFFF"/>
        <w:spacing w:after="0" w:line="240" w:lineRule="auto"/>
        <w:jc w:val="both"/>
        <w:rPr>
          <w:rFonts w:ascii="Arial" w:eastAsia="Times New Roman" w:hAnsi="Arial" w:cs="Arial"/>
          <w:color w:val="4472C4" w:themeColor="accent1"/>
          <w:sz w:val="24"/>
          <w:szCs w:val="24"/>
          <w:lang w:eastAsia="vi-VN"/>
        </w:rPr>
      </w:pPr>
      <w:r w:rsidRPr="00A81D69">
        <w:rPr>
          <w:rFonts w:ascii="Times New Roman" w:eastAsia="Times New Roman" w:hAnsi="Times New Roman" w:cs="Times New Roman"/>
          <w:color w:val="4472C4" w:themeColor="accent1"/>
          <w:sz w:val="27"/>
          <w:szCs w:val="27"/>
          <w:lang w:eastAsia="vi-VN"/>
        </w:rPr>
        <w:t>Chính vì lý do đó mà ngày từ tháng đầu năm 2026 UBND xã Thiện Hưng đã chuyển nguồn vốn ngân sách địa phương cấp xã sang NHCSXH Bù Đốp là 1,2 tỷ đồng để cho vay Hộ nghèo và các đối tượng chính sách khác. Ngay sau khi nhận được nguồn vốn phân bổ, cán bộ tín dụng phụ trách xã đã tham mưu Lãnh đạo UBND xã phân giao về các thôn; các tổ tiết kiệm và vay vốn đã khẩn trương rà soát các khách hàng đủ điều kiện và có nhu cầu vay vốn, đảm bảo đúng đối tượng để thực hiện bình xét cho vay.</w:t>
      </w:r>
    </w:p>
    <w:p w14:paraId="71FE79FA" w14:textId="77777777" w:rsidR="00A81D69" w:rsidRPr="00A81D69" w:rsidRDefault="00A81D69" w:rsidP="00A81D69">
      <w:pPr>
        <w:shd w:val="clear" w:color="auto" w:fill="FFFFFF"/>
        <w:spacing w:after="0" w:line="240" w:lineRule="auto"/>
        <w:jc w:val="both"/>
        <w:rPr>
          <w:rFonts w:ascii="Arial" w:eastAsia="Times New Roman" w:hAnsi="Arial" w:cs="Arial"/>
          <w:color w:val="4472C4" w:themeColor="accent1"/>
          <w:sz w:val="24"/>
          <w:szCs w:val="24"/>
          <w:lang w:eastAsia="vi-VN"/>
        </w:rPr>
      </w:pPr>
      <w:r w:rsidRPr="00A81D69">
        <w:rPr>
          <w:rFonts w:ascii="Times New Roman" w:eastAsia="Times New Roman" w:hAnsi="Times New Roman" w:cs="Times New Roman"/>
          <w:color w:val="4472C4" w:themeColor="accent1"/>
          <w:sz w:val="27"/>
          <w:szCs w:val="27"/>
          <w:lang w:eastAsia="vi-VN"/>
        </w:rPr>
        <w:t xml:space="preserve">Đến 28/02/2026, tổng dư nợ các chương trình tín dụng chính sách xã hội của xã Thiện Hưng đạt 222,3 tỷ đồng tăng 10,2 tỷ đồng so với 31/12/2025, với 3.505 hộ nghèo và các đối tượng chính sách khác đang vay vốn; với 80 tổ TK&amp;VV tại 3 Điểm giao dịch: Bù Đốp, Thanh Hòa và Thiện Hưng và đang thực hiện cho vay 12 chương trình tín dụng là Hộ nghèo; Hộ cận nghèo; Hộ mới thoát nghèo; Hỗ trợ tạo việc, làm duy trì, mở rộng việc làm; Học sinh sinh viên có hoàn cảnh khó khăn; Cấp nước sạch và vệ sinh môi trường nông thôn; Sản xuất kinh doanh; Nhà ở xã hội; Người chấp hành xong án phạt </w:t>
      </w:r>
      <w:r w:rsidRPr="00A81D69">
        <w:rPr>
          <w:rFonts w:ascii="Times New Roman" w:eastAsia="Times New Roman" w:hAnsi="Times New Roman" w:cs="Times New Roman"/>
          <w:color w:val="4472C4" w:themeColor="accent1"/>
          <w:sz w:val="27"/>
          <w:szCs w:val="27"/>
          <w:lang w:eastAsia="vi-VN"/>
        </w:rPr>
        <w:lastRenderedPageBreak/>
        <w:t>tù…. Trong đó: Điểm giao dịch Bù Đốp dư nợ đạt 76 tỷ đồng; Điểm giao dịch Thanh Hòa dư nợ đạt 88,5 tỷ đồng; Điểm giao dịch Thiện Hưng dư nợ đạt 57,8 tỷ đồng.</w:t>
      </w:r>
    </w:p>
    <w:p w14:paraId="4A9A5E89" w14:textId="77777777" w:rsidR="00A81D69" w:rsidRPr="00A81D69" w:rsidRDefault="00A81D69" w:rsidP="00A81D69">
      <w:pPr>
        <w:shd w:val="clear" w:color="auto" w:fill="FFFFFF"/>
        <w:spacing w:after="0" w:line="240" w:lineRule="auto"/>
        <w:jc w:val="both"/>
        <w:rPr>
          <w:rFonts w:ascii="Arial" w:eastAsia="Times New Roman" w:hAnsi="Arial" w:cs="Arial"/>
          <w:color w:val="4472C4" w:themeColor="accent1"/>
          <w:sz w:val="24"/>
          <w:szCs w:val="24"/>
          <w:lang w:eastAsia="vi-VN"/>
        </w:rPr>
      </w:pPr>
      <w:r w:rsidRPr="00A81D69">
        <w:rPr>
          <w:rFonts w:ascii="Times New Roman" w:eastAsia="Times New Roman" w:hAnsi="Times New Roman" w:cs="Times New Roman"/>
          <w:color w:val="4472C4" w:themeColor="accent1"/>
          <w:sz w:val="27"/>
          <w:szCs w:val="27"/>
          <w:lang w:eastAsia="vi-VN"/>
        </w:rPr>
        <w:t>Người dân rất phấn khởi khi được NHCSXH Bù Đốp cho vay để phát triển kinh tế gia đình. Qua quá trình sử dụng vốn vay hiệu quả của người dân sẽ góp phần phát triển kinh tế-xã hội tại đại phương, thực hiện mục tiêu giảm nghèo bền vững, đảm bảo an sinh xã hội, ổn định cuộc sống.</w:t>
      </w:r>
    </w:p>
    <w:p w14:paraId="266B2537" w14:textId="77777777" w:rsidR="00A81D69" w:rsidRPr="00A81D69" w:rsidRDefault="00A81D69" w:rsidP="00B0386D">
      <w:pPr>
        <w:shd w:val="clear" w:color="auto" w:fill="FFFFFF"/>
        <w:spacing w:after="0" w:line="240" w:lineRule="auto"/>
        <w:jc w:val="both"/>
        <w:rPr>
          <w:rFonts w:ascii="Arial" w:eastAsia="Times New Roman" w:hAnsi="Arial" w:cs="Arial"/>
          <w:color w:val="4472C4" w:themeColor="accent1"/>
          <w:sz w:val="24"/>
          <w:szCs w:val="24"/>
          <w:lang w:eastAsia="vi-VN"/>
        </w:rPr>
      </w:pPr>
    </w:p>
    <w:p w14:paraId="67321C54" w14:textId="619E9912" w:rsidR="00B0386D" w:rsidRPr="00A81D69" w:rsidRDefault="001F29E5" w:rsidP="00A81D69">
      <w:pPr>
        <w:shd w:val="clear" w:color="auto" w:fill="FFFFFF"/>
        <w:spacing w:after="0" w:line="240" w:lineRule="auto"/>
        <w:jc w:val="both"/>
        <w:rPr>
          <w:rFonts w:ascii="Arial" w:eastAsia="Times New Roman" w:hAnsi="Arial" w:cs="Arial"/>
          <w:color w:val="4472C4" w:themeColor="accent1"/>
          <w:sz w:val="24"/>
          <w:szCs w:val="24"/>
          <w:lang w:eastAsia="vi-VN"/>
        </w:rPr>
      </w:pPr>
      <w:r w:rsidRPr="00A81D69">
        <w:rPr>
          <w:rFonts w:ascii="Arial" w:eastAsia="Times New Roman" w:hAnsi="Arial" w:cs="Arial"/>
          <w:noProof/>
          <w:color w:val="4472C4" w:themeColor="accent1"/>
          <w:sz w:val="24"/>
          <w:szCs w:val="24"/>
          <w:lang w:val="en-US" w:eastAsia="vi-VN"/>
        </w:rPr>
        <w:drawing>
          <wp:inline distT="0" distB="0" distL="0" distR="0" wp14:anchorId="3E9B2A01" wp14:editId="667B26D9">
            <wp:extent cx="5939790" cy="3556000"/>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39790" cy="3556000"/>
                    </a:xfrm>
                    <a:prstGeom prst="rect">
                      <a:avLst/>
                    </a:prstGeom>
                  </pic:spPr>
                </pic:pic>
              </a:graphicData>
            </a:graphic>
          </wp:inline>
        </w:drawing>
      </w:r>
    </w:p>
    <w:p w14:paraId="38A418F1" w14:textId="0824159F" w:rsidR="00B0386D" w:rsidRPr="00A81D69" w:rsidRDefault="00574D6A" w:rsidP="00B0386D">
      <w:pPr>
        <w:shd w:val="clear" w:color="auto" w:fill="FFFFFF"/>
        <w:spacing w:after="0" w:line="240" w:lineRule="auto"/>
        <w:jc w:val="both"/>
        <w:rPr>
          <w:rFonts w:ascii="Arial" w:eastAsia="Times New Roman" w:hAnsi="Arial" w:cs="Arial"/>
          <w:color w:val="4472C4" w:themeColor="accent1"/>
          <w:sz w:val="24"/>
          <w:szCs w:val="24"/>
          <w:lang w:eastAsia="vi-VN"/>
        </w:rPr>
      </w:pPr>
      <w:r w:rsidRPr="00A81D69">
        <w:rPr>
          <w:rFonts w:ascii="Times New Roman" w:eastAsia="Times New Roman" w:hAnsi="Times New Roman" w:cs="Times New Roman"/>
          <w:color w:val="4472C4" w:themeColor="accent1"/>
          <w:sz w:val="27"/>
          <w:szCs w:val="27"/>
          <w:lang w:eastAsia="vi-VN"/>
        </w:rPr>
        <w:t>Ông</w:t>
      </w:r>
      <w:r w:rsidR="00B0386D" w:rsidRPr="00A81D69">
        <w:rPr>
          <w:rFonts w:ascii="Times New Roman" w:eastAsia="Times New Roman" w:hAnsi="Times New Roman" w:cs="Times New Roman"/>
          <w:color w:val="4472C4" w:themeColor="accent1"/>
          <w:sz w:val="27"/>
          <w:szCs w:val="27"/>
          <w:lang w:eastAsia="vi-VN"/>
        </w:rPr>
        <w:t xml:space="preserve"> </w:t>
      </w:r>
      <w:r w:rsidR="00FF517B" w:rsidRPr="00A81D69">
        <w:rPr>
          <w:rFonts w:ascii="Times New Roman" w:eastAsia="Times New Roman" w:hAnsi="Times New Roman" w:cs="Times New Roman"/>
          <w:color w:val="4472C4" w:themeColor="accent1"/>
          <w:sz w:val="27"/>
          <w:szCs w:val="27"/>
          <w:lang w:eastAsia="vi-VN"/>
        </w:rPr>
        <w:t xml:space="preserve">Nguyễn Ngọc Điệp </w:t>
      </w:r>
      <w:r w:rsidR="00B0386D" w:rsidRPr="00A81D69">
        <w:rPr>
          <w:rFonts w:ascii="Times New Roman" w:eastAsia="Times New Roman" w:hAnsi="Times New Roman" w:cs="Times New Roman"/>
          <w:color w:val="4472C4" w:themeColor="accent1"/>
          <w:sz w:val="27"/>
          <w:szCs w:val="27"/>
          <w:lang w:eastAsia="vi-VN"/>
        </w:rPr>
        <w:t xml:space="preserve">- Giám đốc NHCSXH </w:t>
      </w:r>
      <w:r w:rsidR="00F74D31" w:rsidRPr="00A81D69">
        <w:rPr>
          <w:rFonts w:ascii="Times New Roman" w:eastAsia="Times New Roman" w:hAnsi="Times New Roman" w:cs="Times New Roman"/>
          <w:color w:val="4472C4" w:themeColor="accent1"/>
          <w:sz w:val="27"/>
          <w:szCs w:val="27"/>
          <w:lang w:eastAsia="vi-VN"/>
        </w:rPr>
        <w:t>Bù Đốp</w:t>
      </w:r>
      <w:r w:rsidR="00B0386D" w:rsidRPr="00A81D69">
        <w:rPr>
          <w:rFonts w:ascii="Times New Roman" w:eastAsia="Times New Roman" w:hAnsi="Times New Roman" w:cs="Times New Roman"/>
          <w:color w:val="4472C4" w:themeColor="accent1"/>
          <w:sz w:val="27"/>
          <w:szCs w:val="27"/>
          <w:lang w:eastAsia="vi-VN"/>
        </w:rPr>
        <w:t xml:space="preserve"> cho biết: “Ngay từ những ngày đầu năm 2026, cán bộ Phòng giao dịch NHCSXH </w:t>
      </w:r>
      <w:r w:rsidR="00F74D31" w:rsidRPr="00A81D69">
        <w:rPr>
          <w:rFonts w:ascii="Times New Roman" w:eastAsia="Times New Roman" w:hAnsi="Times New Roman" w:cs="Times New Roman"/>
          <w:color w:val="4472C4" w:themeColor="accent1"/>
          <w:sz w:val="27"/>
          <w:szCs w:val="27"/>
          <w:lang w:eastAsia="vi-VN"/>
        </w:rPr>
        <w:t>Bù Đốp</w:t>
      </w:r>
      <w:r w:rsidR="00B0386D" w:rsidRPr="00A81D69">
        <w:rPr>
          <w:rFonts w:ascii="Times New Roman" w:eastAsia="Times New Roman" w:hAnsi="Times New Roman" w:cs="Times New Roman"/>
          <w:color w:val="4472C4" w:themeColor="accent1"/>
          <w:sz w:val="27"/>
          <w:szCs w:val="27"/>
          <w:lang w:eastAsia="vi-VN"/>
        </w:rPr>
        <w:t xml:space="preserve"> đang nỗ lực hoàn thiện hồ sơ để đưa đồng vốn tín dụng chính sách đến người dân cần vốn và đây chính là niềm vui, niềm tự hào của người cán bộ sen hồng chúng tôi”.</w:t>
      </w:r>
    </w:p>
    <w:p w14:paraId="0A5D9EFC" w14:textId="739C629A" w:rsidR="00B0386D" w:rsidRPr="00A81D69" w:rsidRDefault="00B0386D" w:rsidP="00B0386D">
      <w:pPr>
        <w:shd w:val="clear" w:color="auto" w:fill="FFFFFF"/>
        <w:spacing w:after="0" w:line="240" w:lineRule="auto"/>
        <w:jc w:val="both"/>
        <w:rPr>
          <w:rFonts w:ascii="Times New Roman" w:eastAsia="Times New Roman" w:hAnsi="Times New Roman" w:cs="Times New Roman"/>
          <w:color w:val="4472C4" w:themeColor="accent1"/>
          <w:sz w:val="27"/>
          <w:szCs w:val="27"/>
          <w:lang w:eastAsia="vi-VN"/>
        </w:rPr>
      </w:pPr>
      <w:r w:rsidRPr="00A81D69">
        <w:rPr>
          <w:rFonts w:ascii="Times New Roman" w:eastAsia="Times New Roman" w:hAnsi="Times New Roman" w:cs="Times New Roman"/>
          <w:color w:val="4472C4" w:themeColor="accent1"/>
          <w:sz w:val="27"/>
          <w:szCs w:val="27"/>
          <w:lang w:eastAsia="vi-VN"/>
        </w:rPr>
        <w:t>Trong thời gian tới, Công tác tín dụng chính sách xã hội là một trong những nhiệm vụ trọng tâm trong thực hiện kế hoạch phát triển kinh tế - xã hội của địa phương. Với vai trò là công cụ quan trọng của Đảng và Nhà nước trong thực hiện chính sách an sinh xã hội, giảm nghèo bền vững và phát triển kinh tế - xã hội tại mỗi địa phương. Để nguồn vốn tín dụng chính sách xã hội ngày càng thiết thực và hiệu quả hơn</w:t>
      </w:r>
      <w:r w:rsidR="00F74D31" w:rsidRPr="00A81D69">
        <w:rPr>
          <w:rFonts w:ascii="Times New Roman" w:eastAsia="Times New Roman" w:hAnsi="Times New Roman" w:cs="Times New Roman"/>
          <w:color w:val="4472C4" w:themeColor="accent1"/>
          <w:sz w:val="27"/>
          <w:szCs w:val="27"/>
          <w:lang w:eastAsia="vi-VN"/>
        </w:rPr>
        <w:t xml:space="preserve"> kính</w:t>
      </w:r>
      <w:r w:rsidRPr="00A81D69">
        <w:rPr>
          <w:rFonts w:ascii="Times New Roman" w:eastAsia="Times New Roman" w:hAnsi="Times New Roman" w:cs="Times New Roman"/>
          <w:color w:val="4472C4" w:themeColor="accent1"/>
          <w:sz w:val="27"/>
          <w:szCs w:val="27"/>
          <w:lang w:eastAsia="vi-VN"/>
        </w:rPr>
        <w:t xml:space="preserve"> đề nghị </w:t>
      </w:r>
      <w:r w:rsidR="00CC3A0F" w:rsidRPr="00A81D69">
        <w:rPr>
          <w:rFonts w:ascii="Times New Roman" w:eastAsia="Times New Roman" w:hAnsi="Times New Roman" w:cs="Times New Roman"/>
          <w:color w:val="4472C4" w:themeColor="accent1"/>
          <w:sz w:val="27"/>
          <w:szCs w:val="27"/>
          <w:lang w:eastAsia="vi-VN"/>
        </w:rPr>
        <w:t xml:space="preserve">Đảng ủy, </w:t>
      </w:r>
      <w:r w:rsidRPr="00A81D69">
        <w:rPr>
          <w:rFonts w:ascii="Times New Roman" w:eastAsia="Times New Roman" w:hAnsi="Times New Roman" w:cs="Times New Roman"/>
          <w:color w:val="4472C4" w:themeColor="accent1"/>
          <w:sz w:val="27"/>
          <w:szCs w:val="27"/>
          <w:lang w:eastAsia="vi-VN"/>
        </w:rPr>
        <w:t xml:space="preserve">Ủy ban nhân xã tiếp tục </w:t>
      </w:r>
      <w:r w:rsidR="00CC3A0F" w:rsidRPr="00A81D69">
        <w:rPr>
          <w:rFonts w:ascii="Times New Roman" w:eastAsia="Times New Roman" w:hAnsi="Times New Roman" w:cs="Times New Roman"/>
          <w:color w:val="4472C4" w:themeColor="accent1"/>
          <w:sz w:val="27"/>
          <w:szCs w:val="27"/>
          <w:lang w:eastAsia="vi-VN"/>
        </w:rPr>
        <w:t xml:space="preserve">quan tâm </w:t>
      </w:r>
      <w:r w:rsidRPr="00A81D69">
        <w:rPr>
          <w:rFonts w:ascii="Times New Roman" w:eastAsia="Times New Roman" w:hAnsi="Times New Roman" w:cs="Times New Roman"/>
          <w:color w:val="4472C4" w:themeColor="accent1"/>
          <w:sz w:val="27"/>
          <w:szCs w:val="27"/>
          <w:lang w:eastAsia="vi-VN"/>
        </w:rPr>
        <w:t>chỉ đạo các cơ quan chuyên môn tổ chức rà soát, xác nhận kịp thời đối tượng thụ hưởng tín dụng chính sách xã hội, bảo đảm đúng đối tượng, đúng chính sách; triển khai đồng bộ các giải pháp nhằm củng cố, nâng cao chất lượng tín dụng chính sách xã hội; Chỉ đạo Mặt trận Tổ quốc</w:t>
      </w:r>
      <w:r w:rsidR="00387E7D" w:rsidRPr="00A81D69">
        <w:rPr>
          <w:rFonts w:ascii="Times New Roman" w:eastAsia="Times New Roman" w:hAnsi="Times New Roman" w:cs="Times New Roman"/>
          <w:color w:val="4472C4" w:themeColor="accent1"/>
          <w:sz w:val="27"/>
          <w:szCs w:val="27"/>
          <w:lang w:eastAsia="vi-VN"/>
        </w:rPr>
        <w:t xml:space="preserve"> Việt Nam xã</w:t>
      </w:r>
      <w:r w:rsidRPr="00A81D69">
        <w:rPr>
          <w:rFonts w:ascii="Times New Roman" w:eastAsia="Times New Roman" w:hAnsi="Times New Roman" w:cs="Times New Roman"/>
          <w:color w:val="4472C4" w:themeColor="accent1"/>
          <w:sz w:val="27"/>
          <w:szCs w:val="27"/>
          <w:lang w:eastAsia="vi-VN"/>
        </w:rPr>
        <w:t>, các tổ chức chính trị - xã hội phối hợp chặt chẽ với NHCSXH</w:t>
      </w:r>
      <w:r w:rsidR="00AB1700" w:rsidRPr="00A81D69">
        <w:rPr>
          <w:rFonts w:ascii="Times New Roman" w:eastAsia="Times New Roman" w:hAnsi="Times New Roman" w:cs="Times New Roman"/>
          <w:color w:val="4472C4" w:themeColor="accent1"/>
          <w:sz w:val="27"/>
          <w:szCs w:val="27"/>
          <w:lang w:eastAsia="vi-VN"/>
        </w:rPr>
        <w:t xml:space="preserve"> Bù Đốp</w:t>
      </w:r>
      <w:r w:rsidRPr="00A81D69">
        <w:rPr>
          <w:rFonts w:ascii="Times New Roman" w:eastAsia="Times New Roman" w:hAnsi="Times New Roman" w:cs="Times New Roman"/>
          <w:color w:val="4472C4" w:themeColor="accent1"/>
          <w:sz w:val="27"/>
          <w:szCs w:val="27"/>
          <w:lang w:eastAsia="vi-VN"/>
        </w:rPr>
        <w:t xml:space="preserve"> trong việc quản lý, giám sát, nâng cao hiệu quả tín dụng chính sách xã hội; tiếp tục thực hiện tốt công tác nhận ủy thác; tăng cường lồng ghép tín dụng chính sách xã hội với các chương trình, dự án phát triển kinh tế - xã hội, đào tạo nghề, giải quyết việc làm, chuyển giao khoa học kỹ thuật, tiêu thụ sản phẩm</w:t>
      </w:r>
      <w:r w:rsidR="00387E7D" w:rsidRPr="00A81D69">
        <w:rPr>
          <w:rFonts w:ascii="Times New Roman" w:eastAsia="Times New Roman" w:hAnsi="Times New Roman" w:cs="Times New Roman"/>
          <w:color w:val="4472C4" w:themeColor="accent1"/>
          <w:sz w:val="27"/>
          <w:szCs w:val="27"/>
          <w:lang w:eastAsia="vi-VN"/>
        </w:rPr>
        <w:t xml:space="preserve"> nông nghiệp</w:t>
      </w:r>
      <w:r w:rsidRPr="00A81D69">
        <w:rPr>
          <w:rFonts w:ascii="Times New Roman" w:eastAsia="Times New Roman" w:hAnsi="Times New Roman" w:cs="Times New Roman"/>
          <w:color w:val="4472C4" w:themeColor="accent1"/>
          <w:sz w:val="27"/>
          <w:szCs w:val="27"/>
          <w:lang w:eastAsia="vi-VN"/>
        </w:rPr>
        <w:t>, góp phần nâng cao hiệu quả sử dụng vốn vay.</w:t>
      </w:r>
    </w:p>
    <w:p w14:paraId="29DB7E78" w14:textId="77777777" w:rsidR="00CC3A0F" w:rsidRPr="00A81D69" w:rsidRDefault="00CC3A0F" w:rsidP="00B0386D">
      <w:pPr>
        <w:shd w:val="clear" w:color="auto" w:fill="FFFFFF"/>
        <w:spacing w:after="0" w:line="240" w:lineRule="auto"/>
        <w:jc w:val="both"/>
        <w:rPr>
          <w:rFonts w:ascii="Times New Roman" w:eastAsia="Times New Roman" w:hAnsi="Times New Roman" w:cs="Times New Roman"/>
          <w:color w:val="4472C4" w:themeColor="accent1"/>
          <w:sz w:val="27"/>
          <w:szCs w:val="27"/>
          <w:lang w:eastAsia="vi-VN"/>
        </w:rPr>
      </w:pPr>
    </w:p>
    <w:p w14:paraId="6FFDD486" w14:textId="3DBC4519" w:rsidR="00CC3A0F" w:rsidRPr="00A81D69" w:rsidRDefault="00CC3A0F" w:rsidP="00B0386D">
      <w:pPr>
        <w:shd w:val="clear" w:color="auto" w:fill="FFFFFF"/>
        <w:spacing w:after="0" w:line="240" w:lineRule="auto"/>
        <w:jc w:val="both"/>
        <w:rPr>
          <w:rFonts w:ascii="Arial" w:eastAsia="Times New Roman" w:hAnsi="Arial" w:cs="Arial"/>
          <w:b/>
          <w:bCs/>
          <w:color w:val="4472C4" w:themeColor="accent1"/>
          <w:sz w:val="24"/>
          <w:szCs w:val="24"/>
          <w:lang w:eastAsia="vi-VN"/>
        </w:rPr>
      </w:pPr>
      <w:r w:rsidRPr="00A81D69">
        <w:rPr>
          <w:rFonts w:ascii="Times New Roman" w:eastAsia="Times New Roman" w:hAnsi="Times New Roman" w:cs="Times New Roman"/>
          <w:color w:val="4472C4" w:themeColor="accent1"/>
          <w:sz w:val="27"/>
          <w:szCs w:val="27"/>
          <w:lang w:eastAsia="vi-VN"/>
        </w:rPr>
        <w:t xml:space="preserve">                                                   </w:t>
      </w:r>
      <w:r w:rsidRPr="00A81D69">
        <w:rPr>
          <w:rFonts w:ascii="Times New Roman" w:eastAsia="Times New Roman" w:hAnsi="Times New Roman" w:cs="Times New Roman"/>
          <w:b/>
          <w:bCs/>
          <w:color w:val="4472C4" w:themeColor="accent1"/>
          <w:sz w:val="27"/>
          <w:szCs w:val="27"/>
          <w:lang w:eastAsia="vi-VN"/>
        </w:rPr>
        <w:t>Nguồn tin: Ngân hàng Chính sách xã hội Bù Đốp.</w:t>
      </w:r>
    </w:p>
    <w:p w14:paraId="779C31CA" w14:textId="77777777" w:rsidR="006E564E" w:rsidRDefault="006E564E"/>
    <w:sectPr w:rsidR="006E564E" w:rsidSect="00B112A6">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86D"/>
    <w:rsid w:val="0000027A"/>
    <w:rsid w:val="0000478A"/>
    <w:rsid w:val="000100F0"/>
    <w:rsid w:val="00011AAB"/>
    <w:rsid w:val="00012D47"/>
    <w:rsid w:val="00013175"/>
    <w:rsid w:val="00013EF5"/>
    <w:rsid w:val="0001440E"/>
    <w:rsid w:val="00014CC1"/>
    <w:rsid w:val="00015916"/>
    <w:rsid w:val="00017782"/>
    <w:rsid w:val="000178C0"/>
    <w:rsid w:val="000233CA"/>
    <w:rsid w:val="000255E4"/>
    <w:rsid w:val="00025891"/>
    <w:rsid w:val="00030E09"/>
    <w:rsid w:val="00031B03"/>
    <w:rsid w:val="00031DB2"/>
    <w:rsid w:val="000354EA"/>
    <w:rsid w:val="000355B3"/>
    <w:rsid w:val="000414C3"/>
    <w:rsid w:val="0004274B"/>
    <w:rsid w:val="00042E9E"/>
    <w:rsid w:val="00043AFD"/>
    <w:rsid w:val="00043DD1"/>
    <w:rsid w:val="00046963"/>
    <w:rsid w:val="00046B08"/>
    <w:rsid w:val="00047D8C"/>
    <w:rsid w:val="0005147A"/>
    <w:rsid w:val="00054FAF"/>
    <w:rsid w:val="00055631"/>
    <w:rsid w:val="00056AB9"/>
    <w:rsid w:val="000605DC"/>
    <w:rsid w:val="00061AA9"/>
    <w:rsid w:val="00062055"/>
    <w:rsid w:val="00062364"/>
    <w:rsid w:val="000646D8"/>
    <w:rsid w:val="000660D0"/>
    <w:rsid w:val="00067610"/>
    <w:rsid w:val="0006792C"/>
    <w:rsid w:val="00070351"/>
    <w:rsid w:val="0007149A"/>
    <w:rsid w:val="00071514"/>
    <w:rsid w:val="00071B59"/>
    <w:rsid w:val="000738AE"/>
    <w:rsid w:val="0007772E"/>
    <w:rsid w:val="00081CCD"/>
    <w:rsid w:val="00082816"/>
    <w:rsid w:val="00083005"/>
    <w:rsid w:val="00083311"/>
    <w:rsid w:val="00085C80"/>
    <w:rsid w:val="000871D2"/>
    <w:rsid w:val="0008769C"/>
    <w:rsid w:val="000876F1"/>
    <w:rsid w:val="000877F3"/>
    <w:rsid w:val="00091F9F"/>
    <w:rsid w:val="00092760"/>
    <w:rsid w:val="000930DF"/>
    <w:rsid w:val="00096342"/>
    <w:rsid w:val="00096FFB"/>
    <w:rsid w:val="000979C0"/>
    <w:rsid w:val="000A03C0"/>
    <w:rsid w:val="000A0756"/>
    <w:rsid w:val="000A077F"/>
    <w:rsid w:val="000A1586"/>
    <w:rsid w:val="000A1815"/>
    <w:rsid w:val="000A19B8"/>
    <w:rsid w:val="000A259B"/>
    <w:rsid w:val="000A62E8"/>
    <w:rsid w:val="000B02E1"/>
    <w:rsid w:val="000B13AA"/>
    <w:rsid w:val="000B2E46"/>
    <w:rsid w:val="000B2F56"/>
    <w:rsid w:val="000B5EE6"/>
    <w:rsid w:val="000C01E2"/>
    <w:rsid w:val="000C1FFA"/>
    <w:rsid w:val="000C5986"/>
    <w:rsid w:val="000D3152"/>
    <w:rsid w:val="000D3816"/>
    <w:rsid w:val="000D4DD0"/>
    <w:rsid w:val="000D60C1"/>
    <w:rsid w:val="000D7D0E"/>
    <w:rsid w:val="000E1303"/>
    <w:rsid w:val="000E20B3"/>
    <w:rsid w:val="000E2152"/>
    <w:rsid w:val="000E6E8F"/>
    <w:rsid w:val="000E7228"/>
    <w:rsid w:val="000F116A"/>
    <w:rsid w:val="000F2C43"/>
    <w:rsid w:val="000F41E8"/>
    <w:rsid w:val="000F545B"/>
    <w:rsid w:val="000F63CF"/>
    <w:rsid w:val="000F6F7A"/>
    <w:rsid w:val="001016A6"/>
    <w:rsid w:val="001016D2"/>
    <w:rsid w:val="00102B5E"/>
    <w:rsid w:val="00102F5F"/>
    <w:rsid w:val="001049FA"/>
    <w:rsid w:val="00107A0F"/>
    <w:rsid w:val="00110A33"/>
    <w:rsid w:val="00110E89"/>
    <w:rsid w:val="0011358F"/>
    <w:rsid w:val="00113F2C"/>
    <w:rsid w:val="00116714"/>
    <w:rsid w:val="001253B7"/>
    <w:rsid w:val="00127335"/>
    <w:rsid w:val="00130291"/>
    <w:rsid w:val="00130DBC"/>
    <w:rsid w:val="00132495"/>
    <w:rsid w:val="0013302C"/>
    <w:rsid w:val="00133452"/>
    <w:rsid w:val="00134773"/>
    <w:rsid w:val="00136FF1"/>
    <w:rsid w:val="00140CF9"/>
    <w:rsid w:val="00142715"/>
    <w:rsid w:val="00143E1B"/>
    <w:rsid w:val="001448E7"/>
    <w:rsid w:val="00145696"/>
    <w:rsid w:val="00145B31"/>
    <w:rsid w:val="00145DE8"/>
    <w:rsid w:val="0014745C"/>
    <w:rsid w:val="00147552"/>
    <w:rsid w:val="0015283F"/>
    <w:rsid w:val="0015356F"/>
    <w:rsid w:val="00154E13"/>
    <w:rsid w:val="00155CB4"/>
    <w:rsid w:val="00160295"/>
    <w:rsid w:val="00160591"/>
    <w:rsid w:val="001612DB"/>
    <w:rsid w:val="00161F61"/>
    <w:rsid w:val="0016339D"/>
    <w:rsid w:val="00163605"/>
    <w:rsid w:val="001644F4"/>
    <w:rsid w:val="00165367"/>
    <w:rsid w:val="00165F01"/>
    <w:rsid w:val="001702A0"/>
    <w:rsid w:val="00172C23"/>
    <w:rsid w:val="001754BD"/>
    <w:rsid w:val="00175D30"/>
    <w:rsid w:val="00176C6D"/>
    <w:rsid w:val="001773E4"/>
    <w:rsid w:val="00177A7A"/>
    <w:rsid w:val="00180E4F"/>
    <w:rsid w:val="00184F74"/>
    <w:rsid w:val="00185B57"/>
    <w:rsid w:val="001865E9"/>
    <w:rsid w:val="001868BA"/>
    <w:rsid w:val="001878AF"/>
    <w:rsid w:val="00190CD9"/>
    <w:rsid w:val="0019100B"/>
    <w:rsid w:val="00191E18"/>
    <w:rsid w:val="001924E5"/>
    <w:rsid w:val="00193028"/>
    <w:rsid w:val="00193B5B"/>
    <w:rsid w:val="001955F0"/>
    <w:rsid w:val="001971A5"/>
    <w:rsid w:val="001A0725"/>
    <w:rsid w:val="001A09CB"/>
    <w:rsid w:val="001A1145"/>
    <w:rsid w:val="001A2B1E"/>
    <w:rsid w:val="001A36B0"/>
    <w:rsid w:val="001A5F70"/>
    <w:rsid w:val="001A7238"/>
    <w:rsid w:val="001B073D"/>
    <w:rsid w:val="001B189A"/>
    <w:rsid w:val="001B1E3A"/>
    <w:rsid w:val="001B2A42"/>
    <w:rsid w:val="001B3818"/>
    <w:rsid w:val="001B3890"/>
    <w:rsid w:val="001B5299"/>
    <w:rsid w:val="001B58F4"/>
    <w:rsid w:val="001B5D78"/>
    <w:rsid w:val="001B5FA8"/>
    <w:rsid w:val="001B6AD3"/>
    <w:rsid w:val="001C0D97"/>
    <w:rsid w:val="001C25E4"/>
    <w:rsid w:val="001C32DF"/>
    <w:rsid w:val="001C4D4C"/>
    <w:rsid w:val="001C53C4"/>
    <w:rsid w:val="001C56FD"/>
    <w:rsid w:val="001C5784"/>
    <w:rsid w:val="001C5AFE"/>
    <w:rsid w:val="001C5C99"/>
    <w:rsid w:val="001C5E66"/>
    <w:rsid w:val="001D1945"/>
    <w:rsid w:val="001D4BA9"/>
    <w:rsid w:val="001D7EF1"/>
    <w:rsid w:val="001D7F1B"/>
    <w:rsid w:val="001E0846"/>
    <w:rsid w:val="001E0FBB"/>
    <w:rsid w:val="001E2018"/>
    <w:rsid w:val="001E363A"/>
    <w:rsid w:val="001E7F01"/>
    <w:rsid w:val="001F0486"/>
    <w:rsid w:val="001F2352"/>
    <w:rsid w:val="001F29E5"/>
    <w:rsid w:val="001F329D"/>
    <w:rsid w:val="001F3928"/>
    <w:rsid w:val="001F3BCF"/>
    <w:rsid w:val="001F3C72"/>
    <w:rsid w:val="001F6372"/>
    <w:rsid w:val="002004E6"/>
    <w:rsid w:val="00201A05"/>
    <w:rsid w:val="00201B75"/>
    <w:rsid w:val="00201C9A"/>
    <w:rsid w:val="002039A3"/>
    <w:rsid w:val="00203DB0"/>
    <w:rsid w:val="00204E5B"/>
    <w:rsid w:val="002063CB"/>
    <w:rsid w:val="002072AB"/>
    <w:rsid w:val="0021073D"/>
    <w:rsid w:val="00211443"/>
    <w:rsid w:val="00212160"/>
    <w:rsid w:val="00212C8F"/>
    <w:rsid w:val="0021545C"/>
    <w:rsid w:val="00217A4B"/>
    <w:rsid w:val="00222E11"/>
    <w:rsid w:val="00226062"/>
    <w:rsid w:val="00226E46"/>
    <w:rsid w:val="00233065"/>
    <w:rsid w:val="002348F3"/>
    <w:rsid w:val="0023588E"/>
    <w:rsid w:val="0023764B"/>
    <w:rsid w:val="00240215"/>
    <w:rsid w:val="002402EF"/>
    <w:rsid w:val="00241175"/>
    <w:rsid w:val="00241215"/>
    <w:rsid w:val="002421CF"/>
    <w:rsid w:val="0024242B"/>
    <w:rsid w:val="00245A01"/>
    <w:rsid w:val="0025174C"/>
    <w:rsid w:val="00252520"/>
    <w:rsid w:val="002540A9"/>
    <w:rsid w:val="00254E5D"/>
    <w:rsid w:val="00255976"/>
    <w:rsid w:val="00255F1D"/>
    <w:rsid w:val="0025605B"/>
    <w:rsid w:val="00256925"/>
    <w:rsid w:val="00260226"/>
    <w:rsid w:val="00260632"/>
    <w:rsid w:val="0026165F"/>
    <w:rsid w:val="002621ED"/>
    <w:rsid w:val="0026489F"/>
    <w:rsid w:val="00264F6E"/>
    <w:rsid w:val="002659AB"/>
    <w:rsid w:val="00267137"/>
    <w:rsid w:val="00267FC6"/>
    <w:rsid w:val="00272768"/>
    <w:rsid w:val="00272A53"/>
    <w:rsid w:val="00274585"/>
    <w:rsid w:val="00280268"/>
    <w:rsid w:val="00281085"/>
    <w:rsid w:val="002815B6"/>
    <w:rsid w:val="00281BAC"/>
    <w:rsid w:val="00283CAB"/>
    <w:rsid w:val="00283EC0"/>
    <w:rsid w:val="0029199C"/>
    <w:rsid w:val="00291E7E"/>
    <w:rsid w:val="00293489"/>
    <w:rsid w:val="00295FBE"/>
    <w:rsid w:val="00297377"/>
    <w:rsid w:val="00297841"/>
    <w:rsid w:val="002A01EE"/>
    <w:rsid w:val="002A08A1"/>
    <w:rsid w:val="002A4112"/>
    <w:rsid w:val="002A56F2"/>
    <w:rsid w:val="002B09C3"/>
    <w:rsid w:val="002B1644"/>
    <w:rsid w:val="002B1A18"/>
    <w:rsid w:val="002B389C"/>
    <w:rsid w:val="002B402E"/>
    <w:rsid w:val="002B47CB"/>
    <w:rsid w:val="002B5266"/>
    <w:rsid w:val="002B691E"/>
    <w:rsid w:val="002C1653"/>
    <w:rsid w:val="002C1AEB"/>
    <w:rsid w:val="002C1C57"/>
    <w:rsid w:val="002C1D0C"/>
    <w:rsid w:val="002C2D1F"/>
    <w:rsid w:val="002C326F"/>
    <w:rsid w:val="002C4E8A"/>
    <w:rsid w:val="002C57BD"/>
    <w:rsid w:val="002C5CCD"/>
    <w:rsid w:val="002C7FE4"/>
    <w:rsid w:val="002D08A3"/>
    <w:rsid w:val="002D09C2"/>
    <w:rsid w:val="002D35CB"/>
    <w:rsid w:val="002D3C46"/>
    <w:rsid w:val="002D3F74"/>
    <w:rsid w:val="002D5951"/>
    <w:rsid w:val="002D609F"/>
    <w:rsid w:val="002E028E"/>
    <w:rsid w:val="002E1B9A"/>
    <w:rsid w:val="002E2D40"/>
    <w:rsid w:val="002E30B0"/>
    <w:rsid w:val="002E32CE"/>
    <w:rsid w:val="002E3904"/>
    <w:rsid w:val="002E5B23"/>
    <w:rsid w:val="002E7AD8"/>
    <w:rsid w:val="002F0B07"/>
    <w:rsid w:val="002F18E9"/>
    <w:rsid w:val="002F30F0"/>
    <w:rsid w:val="002F3647"/>
    <w:rsid w:val="002F4504"/>
    <w:rsid w:val="002F7AC4"/>
    <w:rsid w:val="0030686E"/>
    <w:rsid w:val="003075F6"/>
    <w:rsid w:val="0031373B"/>
    <w:rsid w:val="00314EEA"/>
    <w:rsid w:val="003164AE"/>
    <w:rsid w:val="003168DA"/>
    <w:rsid w:val="0032006E"/>
    <w:rsid w:val="00320348"/>
    <w:rsid w:val="003253E9"/>
    <w:rsid w:val="0032687C"/>
    <w:rsid w:val="0033077B"/>
    <w:rsid w:val="00331884"/>
    <w:rsid w:val="00334EF8"/>
    <w:rsid w:val="00335519"/>
    <w:rsid w:val="0033637C"/>
    <w:rsid w:val="00336D5E"/>
    <w:rsid w:val="0033766E"/>
    <w:rsid w:val="0034053B"/>
    <w:rsid w:val="003405B6"/>
    <w:rsid w:val="00341770"/>
    <w:rsid w:val="00341E92"/>
    <w:rsid w:val="00343EA9"/>
    <w:rsid w:val="003466A7"/>
    <w:rsid w:val="003475F7"/>
    <w:rsid w:val="00350468"/>
    <w:rsid w:val="00350BBF"/>
    <w:rsid w:val="00351572"/>
    <w:rsid w:val="00351F06"/>
    <w:rsid w:val="00352D06"/>
    <w:rsid w:val="0035733B"/>
    <w:rsid w:val="003577E1"/>
    <w:rsid w:val="003604A7"/>
    <w:rsid w:val="003618D3"/>
    <w:rsid w:val="00361A31"/>
    <w:rsid w:val="00362837"/>
    <w:rsid w:val="00365E5C"/>
    <w:rsid w:val="003718D7"/>
    <w:rsid w:val="00373D95"/>
    <w:rsid w:val="00375076"/>
    <w:rsid w:val="00376115"/>
    <w:rsid w:val="00376426"/>
    <w:rsid w:val="00376E97"/>
    <w:rsid w:val="00381207"/>
    <w:rsid w:val="00381CCB"/>
    <w:rsid w:val="00383226"/>
    <w:rsid w:val="00384445"/>
    <w:rsid w:val="00384BBB"/>
    <w:rsid w:val="00387E7D"/>
    <w:rsid w:val="00387ECC"/>
    <w:rsid w:val="00393514"/>
    <w:rsid w:val="0039435F"/>
    <w:rsid w:val="0039588F"/>
    <w:rsid w:val="0039643E"/>
    <w:rsid w:val="003969A4"/>
    <w:rsid w:val="00397DDC"/>
    <w:rsid w:val="00397DDF"/>
    <w:rsid w:val="003A019B"/>
    <w:rsid w:val="003A10D2"/>
    <w:rsid w:val="003A2918"/>
    <w:rsid w:val="003A2F60"/>
    <w:rsid w:val="003A4358"/>
    <w:rsid w:val="003B0486"/>
    <w:rsid w:val="003B1D8D"/>
    <w:rsid w:val="003B5A1A"/>
    <w:rsid w:val="003B5F73"/>
    <w:rsid w:val="003B79A3"/>
    <w:rsid w:val="003C0002"/>
    <w:rsid w:val="003C16BC"/>
    <w:rsid w:val="003C18C3"/>
    <w:rsid w:val="003C295C"/>
    <w:rsid w:val="003C3E4A"/>
    <w:rsid w:val="003C42A7"/>
    <w:rsid w:val="003C4E05"/>
    <w:rsid w:val="003C4F44"/>
    <w:rsid w:val="003C57B0"/>
    <w:rsid w:val="003C6B62"/>
    <w:rsid w:val="003C6FF4"/>
    <w:rsid w:val="003C7443"/>
    <w:rsid w:val="003D0027"/>
    <w:rsid w:val="003D2552"/>
    <w:rsid w:val="003D3CC3"/>
    <w:rsid w:val="003D463E"/>
    <w:rsid w:val="003D5B28"/>
    <w:rsid w:val="003D784D"/>
    <w:rsid w:val="003D7D74"/>
    <w:rsid w:val="003E041F"/>
    <w:rsid w:val="003E2FC6"/>
    <w:rsid w:val="003E5E27"/>
    <w:rsid w:val="003E5E95"/>
    <w:rsid w:val="003F0F91"/>
    <w:rsid w:val="003F4358"/>
    <w:rsid w:val="003F5137"/>
    <w:rsid w:val="003F5829"/>
    <w:rsid w:val="003F5A74"/>
    <w:rsid w:val="004015C2"/>
    <w:rsid w:val="00401786"/>
    <w:rsid w:val="00402774"/>
    <w:rsid w:val="004031EC"/>
    <w:rsid w:val="00404995"/>
    <w:rsid w:val="00404D88"/>
    <w:rsid w:val="00407721"/>
    <w:rsid w:val="0041280A"/>
    <w:rsid w:val="00414806"/>
    <w:rsid w:val="00414A22"/>
    <w:rsid w:val="00415B99"/>
    <w:rsid w:val="00417E61"/>
    <w:rsid w:val="00420C3D"/>
    <w:rsid w:val="0042518B"/>
    <w:rsid w:val="004253B4"/>
    <w:rsid w:val="0042708B"/>
    <w:rsid w:val="004273B1"/>
    <w:rsid w:val="00427DF9"/>
    <w:rsid w:val="00430A99"/>
    <w:rsid w:val="00432F66"/>
    <w:rsid w:val="00433CF1"/>
    <w:rsid w:val="00434DF7"/>
    <w:rsid w:val="0043500B"/>
    <w:rsid w:val="00435EA0"/>
    <w:rsid w:val="0043636C"/>
    <w:rsid w:val="004372CE"/>
    <w:rsid w:val="00442C69"/>
    <w:rsid w:val="004442D6"/>
    <w:rsid w:val="004445DF"/>
    <w:rsid w:val="00445A68"/>
    <w:rsid w:val="00445CD4"/>
    <w:rsid w:val="00446633"/>
    <w:rsid w:val="00447038"/>
    <w:rsid w:val="00450A2A"/>
    <w:rsid w:val="00451A92"/>
    <w:rsid w:val="00451F72"/>
    <w:rsid w:val="00451F8C"/>
    <w:rsid w:val="00452AED"/>
    <w:rsid w:val="0045473A"/>
    <w:rsid w:val="0045489A"/>
    <w:rsid w:val="00454C05"/>
    <w:rsid w:val="004572D6"/>
    <w:rsid w:val="004601CF"/>
    <w:rsid w:val="00461501"/>
    <w:rsid w:val="00463CB5"/>
    <w:rsid w:val="00467982"/>
    <w:rsid w:val="00470FE2"/>
    <w:rsid w:val="00471ADB"/>
    <w:rsid w:val="00476650"/>
    <w:rsid w:val="00477549"/>
    <w:rsid w:val="00477955"/>
    <w:rsid w:val="0048337F"/>
    <w:rsid w:val="0048419D"/>
    <w:rsid w:val="00485061"/>
    <w:rsid w:val="004852C3"/>
    <w:rsid w:val="0048771C"/>
    <w:rsid w:val="004901E7"/>
    <w:rsid w:val="00491BEC"/>
    <w:rsid w:val="00493269"/>
    <w:rsid w:val="0049444B"/>
    <w:rsid w:val="004951CD"/>
    <w:rsid w:val="004967CF"/>
    <w:rsid w:val="00496A2F"/>
    <w:rsid w:val="00496AAC"/>
    <w:rsid w:val="004971EF"/>
    <w:rsid w:val="00497B70"/>
    <w:rsid w:val="004A1462"/>
    <w:rsid w:val="004A150C"/>
    <w:rsid w:val="004A1C58"/>
    <w:rsid w:val="004A235F"/>
    <w:rsid w:val="004A3D6F"/>
    <w:rsid w:val="004A4F93"/>
    <w:rsid w:val="004A6471"/>
    <w:rsid w:val="004A6BD0"/>
    <w:rsid w:val="004B13B8"/>
    <w:rsid w:val="004B164A"/>
    <w:rsid w:val="004B2647"/>
    <w:rsid w:val="004B2C5F"/>
    <w:rsid w:val="004B3C8C"/>
    <w:rsid w:val="004B4B7E"/>
    <w:rsid w:val="004B76D7"/>
    <w:rsid w:val="004C359F"/>
    <w:rsid w:val="004C4818"/>
    <w:rsid w:val="004C515F"/>
    <w:rsid w:val="004C66C3"/>
    <w:rsid w:val="004D48F9"/>
    <w:rsid w:val="004D4BDE"/>
    <w:rsid w:val="004E0AE4"/>
    <w:rsid w:val="004E0D92"/>
    <w:rsid w:val="004E1F13"/>
    <w:rsid w:val="004E63BF"/>
    <w:rsid w:val="004E6FC2"/>
    <w:rsid w:val="004E7501"/>
    <w:rsid w:val="004F3149"/>
    <w:rsid w:val="004F3E09"/>
    <w:rsid w:val="004F76D5"/>
    <w:rsid w:val="0050286B"/>
    <w:rsid w:val="00503455"/>
    <w:rsid w:val="0050422F"/>
    <w:rsid w:val="00504A53"/>
    <w:rsid w:val="00506630"/>
    <w:rsid w:val="00507135"/>
    <w:rsid w:val="00507D31"/>
    <w:rsid w:val="005132DD"/>
    <w:rsid w:val="005147A5"/>
    <w:rsid w:val="00514829"/>
    <w:rsid w:val="00514BD6"/>
    <w:rsid w:val="005222FE"/>
    <w:rsid w:val="005224FA"/>
    <w:rsid w:val="0052347D"/>
    <w:rsid w:val="00523802"/>
    <w:rsid w:val="005242CF"/>
    <w:rsid w:val="00525C52"/>
    <w:rsid w:val="00531B00"/>
    <w:rsid w:val="00532AE9"/>
    <w:rsid w:val="00533EEF"/>
    <w:rsid w:val="00536D6E"/>
    <w:rsid w:val="00540789"/>
    <w:rsid w:val="00540B57"/>
    <w:rsid w:val="005412EE"/>
    <w:rsid w:val="00541AB8"/>
    <w:rsid w:val="00541F46"/>
    <w:rsid w:val="005421D2"/>
    <w:rsid w:val="005429E9"/>
    <w:rsid w:val="00542C92"/>
    <w:rsid w:val="00543904"/>
    <w:rsid w:val="0054417C"/>
    <w:rsid w:val="005464D3"/>
    <w:rsid w:val="00560200"/>
    <w:rsid w:val="00560709"/>
    <w:rsid w:val="00562DA8"/>
    <w:rsid w:val="00562F09"/>
    <w:rsid w:val="005650E7"/>
    <w:rsid w:val="00565445"/>
    <w:rsid w:val="005669A3"/>
    <w:rsid w:val="00567B89"/>
    <w:rsid w:val="0057121D"/>
    <w:rsid w:val="0057293D"/>
    <w:rsid w:val="00574D6A"/>
    <w:rsid w:val="00574F4D"/>
    <w:rsid w:val="005750E3"/>
    <w:rsid w:val="00576AA1"/>
    <w:rsid w:val="005774FD"/>
    <w:rsid w:val="00577754"/>
    <w:rsid w:val="00580029"/>
    <w:rsid w:val="00580879"/>
    <w:rsid w:val="00580CFD"/>
    <w:rsid w:val="00580F44"/>
    <w:rsid w:val="00584501"/>
    <w:rsid w:val="005846A3"/>
    <w:rsid w:val="00584B77"/>
    <w:rsid w:val="00585106"/>
    <w:rsid w:val="00586C67"/>
    <w:rsid w:val="00587F92"/>
    <w:rsid w:val="00590CB5"/>
    <w:rsid w:val="00591AD7"/>
    <w:rsid w:val="00596E39"/>
    <w:rsid w:val="00597F6D"/>
    <w:rsid w:val="005A1389"/>
    <w:rsid w:val="005A19DA"/>
    <w:rsid w:val="005A38B2"/>
    <w:rsid w:val="005A55CD"/>
    <w:rsid w:val="005A7BDF"/>
    <w:rsid w:val="005B30C2"/>
    <w:rsid w:val="005B3EE4"/>
    <w:rsid w:val="005B4740"/>
    <w:rsid w:val="005B4C2C"/>
    <w:rsid w:val="005B5708"/>
    <w:rsid w:val="005B5A4E"/>
    <w:rsid w:val="005B6540"/>
    <w:rsid w:val="005C03DA"/>
    <w:rsid w:val="005C0DF2"/>
    <w:rsid w:val="005C27DF"/>
    <w:rsid w:val="005C464B"/>
    <w:rsid w:val="005C4E2E"/>
    <w:rsid w:val="005C583B"/>
    <w:rsid w:val="005C58A6"/>
    <w:rsid w:val="005C5CC2"/>
    <w:rsid w:val="005C6A99"/>
    <w:rsid w:val="005C6F04"/>
    <w:rsid w:val="005D229F"/>
    <w:rsid w:val="005D27A1"/>
    <w:rsid w:val="005D2F50"/>
    <w:rsid w:val="005D322A"/>
    <w:rsid w:val="005D4697"/>
    <w:rsid w:val="005D5D74"/>
    <w:rsid w:val="005D71CB"/>
    <w:rsid w:val="005D7AD0"/>
    <w:rsid w:val="005E1FD2"/>
    <w:rsid w:val="005E2419"/>
    <w:rsid w:val="005E31E2"/>
    <w:rsid w:val="005E715B"/>
    <w:rsid w:val="005E7B5B"/>
    <w:rsid w:val="005F20EA"/>
    <w:rsid w:val="005F2D5C"/>
    <w:rsid w:val="005F488F"/>
    <w:rsid w:val="005F533C"/>
    <w:rsid w:val="005F6429"/>
    <w:rsid w:val="005F6F4A"/>
    <w:rsid w:val="005F70B4"/>
    <w:rsid w:val="005F747E"/>
    <w:rsid w:val="005F793A"/>
    <w:rsid w:val="00600DA2"/>
    <w:rsid w:val="0060420A"/>
    <w:rsid w:val="0060575A"/>
    <w:rsid w:val="00606F65"/>
    <w:rsid w:val="00606F95"/>
    <w:rsid w:val="006101BD"/>
    <w:rsid w:val="00611026"/>
    <w:rsid w:val="006116C5"/>
    <w:rsid w:val="0061422A"/>
    <w:rsid w:val="006150C4"/>
    <w:rsid w:val="00616654"/>
    <w:rsid w:val="00620433"/>
    <w:rsid w:val="006213D7"/>
    <w:rsid w:val="00621FE6"/>
    <w:rsid w:val="0062212C"/>
    <w:rsid w:val="006247F8"/>
    <w:rsid w:val="00624F5A"/>
    <w:rsid w:val="00624F86"/>
    <w:rsid w:val="00627339"/>
    <w:rsid w:val="00630555"/>
    <w:rsid w:val="006329F3"/>
    <w:rsid w:val="00632ADA"/>
    <w:rsid w:val="00633604"/>
    <w:rsid w:val="006358AD"/>
    <w:rsid w:val="006371AB"/>
    <w:rsid w:val="00640799"/>
    <w:rsid w:val="006417E3"/>
    <w:rsid w:val="00642B2D"/>
    <w:rsid w:val="00642FAC"/>
    <w:rsid w:val="006444C2"/>
    <w:rsid w:val="00646DD7"/>
    <w:rsid w:val="00646F8E"/>
    <w:rsid w:val="00647692"/>
    <w:rsid w:val="00647CC2"/>
    <w:rsid w:val="00651A2E"/>
    <w:rsid w:val="00653024"/>
    <w:rsid w:val="00654802"/>
    <w:rsid w:val="00655261"/>
    <w:rsid w:val="006552DB"/>
    <w:rsid w:val="00663905"/>
    <w:rsid w:val="006644D5"/>
    <w:rsid w:val="0066555B"/>
    <w:rsid w:val="00665B0E"/>
    <w:rsid w:val="00666710"/>
    <w:rsid w:val="00667255"/>
    <w:rsid w:val="006677A4"/>
    <w:rsid w:val="006728B0"/>
    <w:rsid w:val="00673077"/>
    <w:rsid w:val="00673ACA"/>
    <w:rsid w:val="00675962"/>
    <w:rsid w:val="0067698E"/>
    <w:rsid w:val="00680620"/>
    <w:rsid w:val="00680C81"/>
    <w:rsid w:val="006830F5"/>
    <w:rsid w:val="006850EF"/>
    <w:rsid w:val="00690482"/>
    <w:rsid w:val="006918CE"/>
    <w:rsid w:val="0069281D"/>
    <w:rsid w:val="00692BAA"/>
    <w:rsid w:val="00693950"/>
    <w:rsid w:val="006950A0"/>
    <w:rsid w:val="00695942"/>
    <w:rsid w:val="00696BDB"/>
    <w:rsid w:val="00697FBB"/>
    <w:rsid w:val="006A5975"/>
    <w:rsid w:val="006A7936"/>
    <w:rsid w:val="006B162F"/>
    <w:rsid w:val="006B1F5B"/>
    <w:rsid w:val="006B3702"/>
    <w:rsid w:val="006B501B"/>
    <w:rsid w:val="006B513E"/>
    <w:rsid w:val="006B78B4"/>
    <w:rsid w:val="006B7B46"/>
    <w:rsid w:val="006C1705"/>
    <w:rsid w:val="006C2056"/>
    <w:rsid w:val="006C3C98"/>
    <w:rsid w:val="006C57BF"/>
    <w:rsid w:val="006C600E"/>
    <w:rsid w:val="006C6EDB"/>
    <w:rsid w:val="006D33B1"/>
    <w:rsid w:val="006D342E"/>
    <w:rsid w:val="006D428C"/>
    <w:rsid w:val="006D5CCD"/>
    <w:rsid w:val="006D5FD9"/>
    <w:rsid w:val="006D5FF4"/>
    <w:rsid w:val="006D683A"/>
    <w:rsid w:val="006D68DF"/>
    <w:rsid w:val="006E2615"/>
    <w:rsid w:val="006E3BA6"/>
    <w:rsid w:val="006E564E"/>
    <w:rsid w:val="006E69AE"/>
    <w:rsid w:val="006E73FB"/>
    <w:rsid w:val="006E7FB7"/>
    <w:rsid w:val="006F10EE"/>
    <w:rsid w:val="006F15A6"/>
    <w:rsid w:val="006F20B0"/>
    <w:rsid w:val="006F4169"/>
    <w:rsid w:val="006F45C1"/>
    <w:rsid w:val="006F6447"/>
    <w:rsid w:val="0070180B"/>
    <w:rsid w:val="00702339"/>
    <w:rsid w:val="00702387"/>
    <w:rsid w:val="00702D29"/>
    <w:rsid w:val="007037BA"/>
    <w:rsid w:val="0070387C"/>
    <w:rsid w:val="00704CE0"/>
    <w:rsid w:val="007054BB"/>
    <w:rsid w:val="0070621B"/>
    <w:rsid w:val="00706869"/>
    <w:rsid w:val="00706D20"/>
    <w:rsid w:val="0070764F"/>
    <w:rsid w:val="00707952"/>
    <w:rsid w:val="0071023B"/>
    <w:rsid w:val="00710647"/>
    <w:rsid w:val="00711174"/>
    <w:rsid w:val="00712431"/>
    <w:rsid w:val="0071274F"/>
    <w:rsid w:val="00713127"/>
    <w:rsid w:val="00713383"/>
    <w:rsid w:val="0071358A"/>
    <w:rsid w:val="00714603"/>
    <w:rsid w:val="00715368"/>
    <w:rsid w:val="00716B61"/>
    <w:rsid w:val="007206D2"/>
    <w:rsid w:val="00721A0A"/>
    <w:rsid w:val="00724161"/>
    <w:rsid w:val="00724F09"/>
    <w:rsid w:val="00725AEF"/>
    <w:rsid w:val="0073294E"/>
    <w:rsid w:val="00733BB7"/>
    <w:rsid w:val="00733CFE"/>
    <w:rsid w:val="00736720"/>
    <w:rsid w:val="00736B1E"/>
    <w:rsid w:val="00737D4E"/>
    <w:rsid w:val="00737D64"/>
    <w:rsid w:val="00737EE7"/>
    <w:rsid w:val="00740D51"/>
    <w:rsid w:val="007432DC"/>
    <w:rsid w:val="0074533E"/>
    <w:rsid w:val="0074619B"/>
    <w:rsid w:val="00746DA3"/>
    <w:rsid w:val="007475C8"/>
    <w:rsid w:val="007516B9"/>
    <w:rsid w:val="00751A56"/>
    <w:rsid w:val="007541B7"/>
    <w:rsid w:val="0075420B"/>
    <w:rsid w:val="00754F89"/>
    <w:rsid w:val="00756A14"/>
    <w:rsid w:val="00762155"/>
    <w:rsid w:val="007627AF"/>
    <w:rsid w:val="00762CEA"/>
    <w:rsid w:val="0076399C"/>
    <w:rsid w:val="007647B7"/>
    <w:rsid w:val="00765182"/>
    <w:rsid w:val="007658DB"/>
    <w:rsid w:val="00766721"/>
    <w:rsid w:val="007704EC"/>
    <w:rsid w:val="0077196A"/>
    <w:rsid w:val="007724D8"/>
    <w:rsid w:val="00774010"/>
    <w:rsid w:val="007750CC"/>
    <w:rsid w:val="00775790"/>
    <w:rsid w:val="00781102"/>
    <w:rsid w:val="007814E8"/>
    <w:rsid w:val="00781BC0"/>
    <w:rsid w:val="007820B1"/>
    <w:rsid w:val="007838E9"/>
    <w:rsid w:val="00784E9F"/>
    <w:rsid w:val="00787A43"/>
    <w:rsid w:val="0079146F"/>
    <w:rsid w:val="0079206A"/>
    <w:rsid w:val="00792827"/>
    <w:rsid w:val="00792A3D"/>
    <w:rsid w:val="00794965"/>
    <w:rsid w:val="0079532C"/>
    <w:rsid w:val="007966F3"/>
    <w:rsid w:val="007A3A0A"/>
    <w:rsid w:val="007A429C"/>
    <w:rsid w:val="007A4CE5"/>
    <w:rsid w:val="007A5BE3"/>
    <w:rsid w:val="007B01E4"/>
    <w:rsid w:val="007B138A"/>
    <w:rsid w:val="007B2AA0"/>
    <w:rsid w:val="007B3F68"/>
    <w:rsid w:val="007B4050"/>
    <w:rsid w:val="007B46D2"/>
    <w:rsid w:val="007C0492"/>
    <w:rsid w:val="007C20D9"/>
    <w:rsid w:val="007C4485"/>
    <w:rsid w:val="007C584C"/>
    <w:rsid w:val="007C6C80"/>
    <w:rsid w:val="007C6CC3"/>
    <w:rsid w:val="007D1419"/>
    <w:rsid w:val="007D5C9F"/>
    <w:rsid w:val="007E0AFA"/>
    <w:rsid w:val="007E0C29"/>
    <w:rsid w:val="007E1BD0"/>
    <w:rsid w:val="007E1BDD"/>
    <w:rsid w:val="007E3B39"/>
    <w:rsid w:val="007E463B"/>
    <w:rsid w:val="007E5C34"/>
    <w:rsid w:val="007E612C"/>
    <w:rsid w:val="007E6230"/>
    <w:rsid w:val="007F0B9D"/>
    <w:rsid w:val="007F0F09"/>
    <w:rsid w:val="007F1429"/>
    <w:rsid w:val="007F32FA"/>
    <w:rsid w:val="007F36E0"/>
    <w:rsid w:val="007F3A9B"/>
    <w:rsid w:val="007F4BFF"/>
    <w:rsid w:val="007F6A48"/>
    <w:rsid w:val="007F7AB6"/>
    <w:rsid w:val="00800CCC"/>
    <w:rsid w:val="008022E1"/>
    <w:rsid w:val="0080289E"/>
    <w:rsid w:val="00803406"/>
    <w:rsid w:val="00803A9B"/>
    <w:rsid w:val="00805F48"/>
    <w:rsid w:val="0081024F"/>
    <w:rsid w:val="0081086B"/>
    <w:rsid w:val="00811310"/>
    <w:rsid w:val="008125A6"/>
    <w:rsid w:val="0081279E"/>
    <w:rsid w:val="00813069"/>
    <w:rsid w:val="00813BAB"/>
    <w:rsid w:val="00813C0D"/>
    <w:rsid w:val="00813E45"/>
    <w:rsid w:val="00814FBF"/>
    <w:rsid w:val="0081610D"/>
    <w:rsid w:val="00817697"/>
    <w:rsid w:val="00831210"/>
    <w:rsid w:val="00831932"/>
    <w:rsid w:val="0083339C"/>
    <w:rsid w:val="00833F41"/>
    <w:rsid w:val="008346CA"/>
    <w:rsid w:val="00835AD5"/>
    <w:rsid w:val="0083644B"/>
    <w:rsid w:val="008364ED"/>
    <w:rsid w:val="00840CC2"/>
    <w:rsid w:val="00841EE6"/>
    <w:rsid w:val="00842983"/>
    <w:rsid w:val="0084359D"/>
    <w:rsid w:val="00844846"/>
    <w:rsid w:val="00845668"/>
    <w:rsid w:val="00852F67"/>
    <w:rsid w:val="00854CF4"/>
    <w:rsid w:val="008555AF"/>
    <w:rsid w:val="00855676"/>
    <w:rsid w:val="00855AA0"/>
    <w:rsid w:val="0085639A"/>
    <w:rsid w:val="0085783E"/>
    <w:rsid w:val="00860DEC"/>
    <w:rsid w:val="00860F94"/>
    <w:rsid w:val="0086220B"/>
    <w:rsid w:val="008624C0"/>
    <w:rsid w:val="00862912"/>
    <w:rsid w:val="00862A27"/>
    <w:rsid w:val="008632D4"/>
    <w:rsid w:val="00863847"/>
    <w:rsid w:val="00867AE8"/>
    <w:rsid w:val="00870CCC"/>
    <w:rsid w:val="00873AA3"/>
    <w:rsid w:val="00875EC6"/>
    <w:rsid w:val="008774FC"/>
    <w:rsid w:val="0088083E"/>
    <w:rsid w:val="008821EB"/>
    <w:rsid w:val="0088458D"/>
    <w:rsid w:val="00886225"/>
    <w:rsid w:val="00890B21"/>
    <w:rsid w:val="008918F9"/>
    <w:rsid w:val="00893A01"/>
    <w:rsid w:val="00893B63"/>
    <w:rsid w:val="00893CDC"/>
    <w:rsid w:val="00893FE1"/>
    <w:rsid w:val="00895C02"/>
    <w:rsid w:val="00896428"/>
    <w:rsid w:val="00896D78"/>
    <w:rsid w:val="008A00DB"/>
    <w:rsid w:val="008A013A"/>
    <w:rsid w:val="008A0C05"/>
    <w:rsid w:val="008A1ACF"/>
    <w:rsid w:val="008A324F"/>
    <w:rsid w:val="008A509B"/>
    <w:rsid w:val="008A53E2"/>
    <w:rsid w:val="008A69AF"/>
    <w:rsid w:val="008A6ACB"/>
    <w:rsid w:val="008A6B76"/>
    <w:rsid w:val="008B0A97"/>
    <w:rsid w:val="008B37FE"/>
    <w:rsid w:val="008B44B3"/>
    <w:rsid w:val="008B4892"/>
    <w:rsid w:val="008B4C0B"/>
    <w:rsid w:val="008B53E6"/>
    <w:rsid w:val="008B5420"/>
    <w:rsid w:val="008B565A"/>
    <w:rsid w:val="008B5E23"/>
    <w:rsid w:val="008B6E7F"/>
    <w:rsid w:val="008C0F29"/>
    <w:rsid w:val="008C391E"/>
    <w:rsid w:val="008C3E1F"/>
    <w:rsid w:val="008C4B5C"/>
    <w:rsid w:val="008C6B04"/>
    <w:rsid w:val="008D430F"/>
    <w:rsid w:val="008D69AA"/>
    <w:rsid w:val="008D7F21"/>
    <w:rsid w:val="008E0F55"/>
    <w:rsid w:val="008E3799"/>
    <w:rsid w:val="008E4217"/>
    <w:rsid w:val="008E473A"/>
    <w:rsid w:val="008E55F1"/>
    <w:rsid w:val="008E5E63"/>
    <w:rsid w:val="008E67A6"/>
    <w:rsid w:val="008E79A7"/>
    <w:rsid w:val="008F0795"/>
    <w:rsid w:val="008F11F1"/>
    <w:rsid w:val="008F30EE"/>
    <w:rsid w:val="008F4F9C"/>
    <w:rsid w:val="00901DF9"/>
    <w:rsid w:val="00904182"/>
    <w:rsid w:val="0090423A"/>
    <w:rsid w:val="0090530E"/>
    <w:rsid w:val="00911D61"/>
    <w:rsid w:val="00912CB9"/>
    <w:rsid w:val="00912D95"/>
    <w:rsid w:val="00913EA8"/>
    <w:rsid w:val="00914B0B"/>
    <w:rsid w:val="009154F4"/>
    <w:rsid w:val="009158FE"/>
    <w:rsid w:val="00921094"/>
    <w:rsid w:val="009212F3"/>
    <w:rsid w:val="009213CC"/>
    <w:rsid w:val="00923190"/>
    <w:rsid w:val="009239C4"/>
    <w:rsid w:val="0092476C"/>
    <w:rsid w:val="00925A9B"/>
    <w:rsid w:val="00926683"/>
    <w:rsid w:val="00926D9C"/>
    <w:rsid w:val="009271CE"/>
    <w:rsid w:val="009273F9"/>
    <w:rsid w:val="00927E74"/>
    <w:rsid w:val="00930172"/>
    <w:rsid w:val="00931392"/>
    <w:rsid w:val="00931E56"/>
    <w:rsid w:val="009320A3"/>
    <w:rsid w:val="0093274F"/>
    <w:rsid w:val="00934A2E"/>
    <w:rsid w:val="009352CE"/>
    <w:rsid w:val="00935371"/>
    <w:rsid w:val="009373F7"/>
    <w:rsid w:val="00940342"/>
    <w:rsid w:val="009438E5"/>
    <w:rsid w:val="00944C99"/>
    <w:rsid w:val="0095177F"/>
    <w:rsid w:val="009519D3"/>
    <w:rsid w:val="009529D1"/>
    <w:rsid w:val="0095342B"/>
    <w:rsid w:val="009537C4"/>
    <w:rsid w:val="009545A2"/>
    <w:rsid w:val="009550DC"/>
    <w:rsid w:val="009563FE"/>
    <w:rsid w:val="00956F3F"/>
    <w:rsid w:val="00961017"/>
    <w:rsid w:val="00961484"/>
    <w:rsid w:val="00964ADA"/>
    <w:rsid w:val="00965472"/>
    <w:rsid w:val="00965849"/>
    <w:rsid w:val="0096795B"/>
    <w:rsid w:val="00972C0E"/>
    <w:rsid w:val="00974B0E"/>
    <w:rsid w:val="00974CC4"/>
    <w:rsid w:val="00975653"/>
    <w:rsid w:val="00976B76"/>
    <w:rsid w:val="00976C10"/>
    <w:rsid w:val="00977F96"/>
    <w:rsid w:val="0098195E"/>
    <w:rsid w:val="00982026"/>
    <w:rsid w:val="00983834"/>
    <w:rsid w:val="00983FC4"/>
    <w:rsid w:val="00985543"/>
    <w:rsid w:val="00985A3D"/>
    <w:rsid w:val="009864E0"/>
    <w:rsid w:val="0098798B"/>
    <w:rsid w:val="00993129"/>
    <w:rsid w:val="00994D06"/>
    <w:rsid w:val="009960F8"/>
    <w:rsid w:val="009A03C4"/>
    <w:rsid w:val="009A4D05"/>
    <w:rsid w:val="009A6A2F"/>
    <w:rsid w:val="009A79FA"/>
    <w:rsid w:val="009B0CCE"/>
    <w:rsid w:val="009B0E07"/>
    <w:rsid w:val="009B2440"/>
    <w:rsid w:val="009B25A7"/>
    <w:rsid w:val="009B2B1C"/>
    <w:rsid w:val="009B3CFE"/>
    <w:rsid w:val="009B5181"/>
    <w:rsid w:val="009B7C1C"/>
    <w:rsid w:val="009C0594"/>
    <w:rsid w:val="009C0BBC"/>
    <w:rsid w:val="009C29A0"/>
    <w:rsid w:val="009C4FA1"/>
    <w:rsid w:val="009C651C"/>
    <w:rsid w:val="009C7C6A"/>
    <w:rsid w:val="009D1AE7"/>
    <w:rsid w:val="009D280A"/>
    <w:rsid w:val="009D3316"/>
    <w:rsid w:val="009D7F05"/>
    <w:rsid w:val="009E0132"/>
    <w:rsid w:val="009E236F"/>
    <w:rsid w:val="009E2C04"/>
    <w:rsid w:val="009E35F4"/>
    <w:rsid w:val="009E3D34"/>
    <w:rsid w:val="009E52F4"/>
    <w:rsid w:val="009E5A33"/>
    <w:rsid w:val="009E6283"/>
    <w:rsid w:val="009E712B"/>
    <w:rsid w:val="009E7B21"/>
    <w:rsid w:val="009F1CE3"/>
    <w:rsid w:val="009F2C0B"/>
    <w:rsid w:val="009F4019"/>
    <w:rsid w:val="009F47BF"/>
    <w:rsid w:val="009F4D15"/>
    <w:rsid w:val="00A00363"/>
    <w:rsid w:val="00A00727"/>
    <w:rsid w:val="00A016C0"/>
    <w:rsid w:val="00A022EF"/>
    <w:rsid w:val="00A04533"/>
    <w:rsid w:val="00A04CF5"/>
    <w:rsid w:val="00A0599C"/>
    <w:rsid w:val="00A063E2"/>
    <w:rsid w:val="00A13CD7"/>
    <w:rsid w:val="00A14B58"/>
    <w:rsid w:val="00A15AF9"/>
    <w:rsid w:val="00A15C90"/>
    <w:rsid w:val="00A169EC"/>
    <w:rsid w:val="00A1722C"/>
    <w:rsid w:val="00A179C1"/>
    <w:rsid w:val="00A201FE"/>
    <w:rsid w:val="00A20F80"/>
    <w:rsid w:val="00A210C5"/>
    <w:rsid w:val="00A26A7A"/>
    <w:rsid w:val="00A3313D"/>
    <w:rsid w:val="00A34D79"/>
    <w:rsid w:val="00A35FFF"/>
    <w:rsid w:val="00A36A96"/>
    <w:rsid w:val="00A378B9"/>
    <w:rsid w:val="00A37E23"/>
    <w:rsid w:val="00A40958"/>
    <w:rsid w:val="00A40B1F"/>
    <w:rsid w:val="00A4122B"/>
    <w:rsid w:val="00A4143B"/>
    <w:rsid w:val="00A4378B"/>
    <w:rsid w:val="00A45942"/>
    <w:rsid w:val="00A45D6D"/>
    <w:rsid w:val="00A45E97"/>
    <w:rsid w:val="00A46A6B"/>
    <w:rsid w:val="00A5053B"/>
    <w:rsid w:val="00A51338"/>
    <w:rsid w:val="00A5478C"/>
    <w:rsid w:val="00A55133"/>
    <w:rsid w:val="00A56D8B"/>
    <w:rsid w:val="00A57159"/>
    <w:rsid w:val="00A61170"/>
    <w:rsid w:val="00A6179A"/>
    <w:rsid w:val="00A63E80"/>
    <w:rsid w:val="00A64C9F"/>
    <w:rsid w:val="00A66FD8"/>
    <w:rsid w:val="00A705CF"/>
    <w:rsid w:val="00A71575"/>
    <w:rsid w:val="00A72E18"/>
    <w:rsid w:val="00A75D60"/>
    <w:rsid w:val="00A76919"/>
    <w:rsid w:val="00A77E78"/>
    <w:rsid w:val="00A81D69"/>
    <w:rsid w:val="00A82D97"/>
    <w:rsid w:val="00A83A1C"/>
    <w:rsid w:val="00A84BCD"/>
    <w:rsid w:val="00A84FD7"/>
    <w:rsid w:val="00A86A53"/>
    <w:rsid w:val="00A871A6"/>
    <w:rsid w:val="00A929BF"/>
    <w:rsid w:val="00A932FA"/>
    <w:rsid w:val="00A94D12"/>
    <w:rsid w:val="00A9628C"/>
    <w:rsid w:val="00A97A15"/>
    <w:rsid w:val="00A97AED"/>
    <w:rsid w:val="00A97F94"/>
    <w:rsid w:val="00AA0507"/>
    <w:rsid w:val="00AA12FC"/>
    <w:rsid w:val="00AA1721"/>
    <w:rsid w:val="00AA2EBB"/>
    <w:rsid w:val="00AA3706"/>
    <w:rsid w:val="00AA6C9B"/>
    <w:rsid w:val="00AB142D"/>
    <w:rsid w:val="00AB1700"/>
    <w:rsid w:val="00AB22AA"/>
    <w:rsid w:val="00AB4FC9"/>
    <w:rsid w:val="00AB59B6"/>
    <w:rsid w:val="00AC30F2"/>
    <w:rsid w:val="00AC36A2"/>
    <w:rsid w:val="00AC5446"/>
    <w:rsid w:val="00AC5547"/>
    <w:rsid w:val="00AC708C"/>
    <w:rsid w:val="00AD28A7"/>
    <w:rsid w:val="00AD6EA9"/>
    <w:rsid w:val="00AE0F06"/>
    <w:rsid w:val="00AE40FB"/>
    <w:rsid w:val="00AE4F93"/>
    <w:rsid w:val="00AE7B55"/>
    <w:rsid w:val="00AF07E8"/>
    <w:rsid w:val="00AF0AD7"/>
    <w:rsid w:val="00AF1B9A"/>
    <w:rsid w:val="00AF1E0F"/>
    <w:rsid w:val="00AF2FFE"/>
    <w:rsid w:val="00AF4D3A"/>
    <w:rsid w:val="00AF4F59"/>
    <w:rsid w:val="00AF50D5"/>
    <w:rsid w:val="00AF51FA"/>
    <w:rsid w:val="00B00402"/>
    <w:rsid w:val="00B00475"/>
    <w:rsid w:val="00B01F5C"/>
    <w:rsid w:val="00B03326"/>
    <w:rsid w:val="00B0386D"/>
    <w:rsid w:val="00B03C77"/>
    <w:rsid w:val="00B0573F"/>
    <w:rsid w:val="00B05A01"/>
    <w:rsid w:val="00B06970"/>
    <w:rsid w:val="00B1045F"/>
    <w:rsid w:val="00B1092B"/>
    <w:rsid w:val="00B11058"/>
    <w:rsid w:val="00B112A6"/>
    <w:rsid w:val="00B11FEA"/>
    <w:rsid w:val="00B121A4"/>
    <w:rsid w:val="00B1369E"/>
    <w:rsid w:val="00B13FC3"/>
    <w:rsid w:val="00B14754"/>
    <w:rsid w:val="00B15218"/>
    <w:rsid w:val="00B15651"/>
    <w:rsid w:val="00B15965"/>
    <w:rsid w:val="00B15C69"/>
    <w:rsid w:val="00B1726B"/>
    <w:rsid w:val="00B1786A"/>
    <w:rsid w:val="00B17BDE"/>
    <w:rsid w:val="00B17ECD"/>
    <w:rsid w:val="00B17FE7"/>
    <w:rsid w:val="00B22524"/>
    <w:rsid w:val="00B234FA"/>
    <w:rsid w:val="00B26734"/>
    <w:rsid w:val="00B30F9B"/>
    <w:rsid w:val="00B32BE5"/>
    <w:rsid w:val="00B33FC5"/>
    <w:rsid w:val="00B358BA"/>
    <w:rsid w:val="00B360AB"/>
    <w:rsid w:val="00B365DA"/>
    <w:rsid w:val="00B36DF3"/>
    <w:rsid w:val="00B37C60"/>
    <w:rsid w:val="00B4026F"/>
    <w:rsid w:val="00B40A88"/>
    <w:rsid w:val="00B42770"/>
    <w:rsid w:val="00B42795"/>
    <w:rsid w:val="00B435C8"/>
    <w:rsid w:val="00B46D32"/>
    <w:rsid w:val="00B46E0B"/>
    <w:rsid w:val="00B50C9D"/>
    <w:rsid w:val="00B52AE5"/>
    <w:rsid w:val="00B56667"/>
    <w:rsid w:val="00B6026E"/>
    <w:rsid w:val="00B61093"/>
    <w:rsid w:val="00B610F8"/>
    <w:rsid w:val="00B635D8"/>
    <w:rsid w:val="00B64915"/>
    <w:rsid w:val="00B64B2C"/>
    <w:rsid w:val="00B65620"/>
    <w:rsid w:val="00B671B6"/>
    <w:rsid w:val="00B700CF"/>
    <w:rsid w:val="00B71946"/>
    <w:rsid w:val="00B72026"/>
    <w:rsid w:val="00B7264D"/>
    <w:rsid w:val="00B72DC9"/>
    <w:rsid w:val="00B745A7"/>
    <w:rsid w:val="00B77CE8"/>
    <w:rsid w:val="00B77FA9"/>
    <w:rsid w:val="00B806DB"/>
    <w:rsid w:val="00B8073D"/>
    <w:rsid w:val="00B812C7"/>
    <w:rsid w:val="00B818A0"/>
    <w:rsid w:val="00B8538A"/>
    <w:rsid w:val="00B92A09"/>
    <w:rsid w:val="00B937A7"/>
    <w:rsid w:val="00B94A8B"/>
    <w:rsid w:val="00B96232"/>
    <w:rsid w:val="00B962BD"/>
    <w:rsid w:val="00B962E8"/>
    <w:rsid w:val="00BA091C"/>
    <w:rsid w:val="00BA10AF"/>
    <w:rsid w:val="00BA1E2F"/>
    <w:rsid w:val="00BA486C"/>
    <w:rsid w:val="00BA51C9"/>
    <w:rsid w:val="00BA5438"/>
    <w:rsid w:val="00BA62F8"/>
    <w:rsid w:val="00BB37C4"/>
    <w:rsid w:val="00BB3A70"/>
    <w:rsid w:val="00BB5739"/>
    <w:rsid w:val="00BC04D4"/>
    <w:rsid w:val="00BC0D4A"/>
    <w:rsid w:val="00BC1B9F"/>
    <w:rsid w:val="00BC1C35"/>
    <w:rsid w:val="00BC2D70"/>
    <w:rsid w:val="00BC5906"/>
    <w:rsid w:val="00BC5DE6"/>
    <w:rsid w:val="00BC653B"/>
    <w:rsid w:val="00BD49D2"/>
    <w:rsid w:val="00BD4FE4"/>
    <w:rsid w:val="00BD5B4C"/>
    <w:rsid w:val="00BD649E"/>
    <w:rsid w:val="00BD7CC4"/>
    <w:rsid w:val="00BE28C7"/>
    <w:rsid w:val="00BE2B86"/>
    <w:rsid w:val="00BE6038"/>
    <w:rsid w:val="00BF2984"/>
    <w:rsid w:val="00BF5D17"/>
    <w:rsid w:val="00BF6412"/>
    <w:rsid w:val="00C00A60"/>
    <w:rsid w:val="00C00CC1"/>
    <w:rsid w:val="00C01849"/>
    <w:rsid w:val="00C03421"/>
    <w:rsid w:val="00C03A2E"/>
    <w:rsid w:val="00C049C9"/>
    <w:rsid w:val="00C055D7"/>
    <w:rsid w:val="00C07F59"/>
    <w:rsid w:val="00C10DA8"/>
    <w:rsid w:val="00C122DB"/>
    <w:rsid w:val="00C12BE9"/>
    <w:rsid w:val="00C149DA"/>
    <w:rsid w:val="00C15618"/>
    <w:rsid w:val="00C15787"/>
    <w:rsid w:val="00C23C86"/>
    <w:rsid w:val="00C243EF"/>
    <w:rsid w:val="00C24532"/>
    <w:rsid w:val="00C245EA"/>
    <w:rsid w:val="00C25B3B"/>
    <w:rsid w:val="00C2775D"/>
    <w:rsid w:val="00C301E8"/>
    <w:rsid w:val="00C334C4"/>
    <w:rsid w:val="00C3430C"/>
    <w:rsid w:val="00C349A7"/>
    <w:rsid w:val="00C35181"/>
    <w:rsid w:val="00C36B58"/>
    <w:rsid w:val="00C3705F"/>
    <w:rsid w:val="00C435C8"/>
    <w:rsid w:val="00C443CC"/>
    <w:rsid w:val="00C44B67"/>
    <w:rsid w:val="00C44D22"/>
    <w:rsid w:val="00C452DE"/>
    <w:rsid w:val="00C458F1"/>
    <w:rsid w:val="00C466F9"/>
    <w:rsid w:val="00C5332C"/>
    <w:rsid w:val="00C533EB"/>
    <w:rsid w:val="00C53457"/>
    <w:rsid w:val="00C5397A"/>
    <w:rsid w:val="00C542E7"/>
    <w:rsid w:val="00C56495"/>
    <w:rsid w:val="00C606EC"/>
    <w:rsid w:val="00C60A3C"/>
    <w:rsid w:val="00C62702"/>
    <w:rsid w:val="00C636E0"/>
    <w:rsid w:val="00C639C0"/>
    <w:rsid w:val="00C64273"/>
    <w:rsid w:val="00C67824"/>
    <w:rsid w:val="00C71742"/>
    <w:rsid w:val="00C71C63"/>
    <w:rsid w:val="00C7249A"/>
    <w:rsid w:val="00C72759"/>
    <w:rsid w:val="00C7306A"/>
    <w:rsid w:val="00C74A9C"/>
    <w:rsid w:val="00C75209"/>
    <w:rsid w:val="00C817F3"/>
    <w:rsid w:val="00C82465"/>
    <w:rsid w:val="00C82E70"/>
    <w:rsid w:val="00C84124"/>
    <w:rsid w:val="00C847C3"/>
    <w:rsid w:val="00C84D01"/>
    <w:rsid w:val="00C84F05"/>
    <w:rsid w:val="00C85EE3"/>
    <w:rsid w:val="00C876F8"/>
    <w:rsid w:val="00C879D4"/>
    <w:rsid w:val="00C90E60"/>
    <w:rsid w:val="00C91639"/>
    <w:rsid w:val="00C92903"/>
    <w:rsid w:val="00C95975"/>
    <w:rsid w:val="00CA0213"/>
    <w:rsid w:val="00CA4483"/>
    <w:rsid w:val="00CA67EF"/>
    <w:rsid w:val="00CB3EE7"/>
    <w:rsid w:val="00CB43AB"/>
    <w:rsid w:val="00CB4461"/>
    <w:rsid w:val="00CB573F"/>
    <w:rsid w:val="00CB594E"/>
    <w:rsid w:val="00CB624D"/>
    <w:rsid w:val="00CB7F50"/>
    <w:rsid w:val="00CC0135"/>
    <w:rsid w:val="00CC02BB"/>
    <w:rsid w:val="00CC0306"/>
    <w:rsid w:val="00CC053C"/>
    <w:rsid w:val="00CC3A0F"/>
    <w:rsid w:val="00CC40B3"/>
    <w:rsid w:val="00CC634A"/>
    <w:rsid w:val="00CC6C29"/>
    <w:rsid w:val="00CD0523"/>
    <w:rsid w:val="00CD05B7"/>
    <w:rsid w:val="00CD0DA2"/>
    <w:rsid w:val="00CD3065"/>
    <w:rsid w:val="00CD3131"/>
    <w:rsid w:val="00CD5488"/>
    <w:rsid w:val="00CD69DB"/>
    <w:rsid w:val="00CE0601"/>
    <w:rsid w:val="00CE12AF"/>
    <w:rsid w:val="00CE31E6"/>
    <w:rsid w:val="00CE4FA9"/>
    <w:rsid w:val="00CE5506"/>
    <w:rsid w:val="00CE55CF"/>
    <w:rsid w:val="00CE5FB9"/>
    <w:rsid w:val="00CF0938"/>
    <w:rsid w:val="00CF2295"/>
    <w:rsid w:val="00CF41EA"/>
    <w:rsid w:val="00CF6DF8"/>
    <w:rsid w:val="00CF6E93"/>
    <w:rsid w:val="00D01845"/>
    <w:rsid w:val="00D041C1"/>
    <w:rsid w:val="00D06FB7"/>
    <w:rsid w:val="00D07FE4"/>
    <w:rsid w:val="00D10756"/>
    <w:rsid w:val="00D13302"/>
    <w:rsid w:val="00D1355C"/>
    <w:rsid w:val="00D1631D"/>
    <w:rsid w:val="00D20ED9"/>
    <w:rsid w:val="00D214C5"/>
    <w:rsid w:val="00D21EC4"/>
    <w:rsid w:val="00D22398"/>
    <w:rsid w:val="00D237EB"/>
    <w:rsid w:val="00D24815"/>
    <w:rsid w:val="00D26646"/>
    <w:rsid w:val="00D338A3"/>
    <w:rsid w:val="00D36905"/>
    <w:rsid w:val="00D36E2D"/>
    <w:rsid w:val="00D42220"/>
    <w:rsid w:val="00D42854"/>
    <w:rsid w:val="00D42D6E"/>
    <w:rsid w:val="00D43275"/>
    <w:rsid w:val="00D43540"/>
    <w:rsid w:val="00D43D9E"/>
    <w:rsid w:val="00D455AF"/>
    <w:rsid w:val="00D458FA"/>
    <w:rsid w:val="00D478CC"/>
    <w:rsid w:val="00D50A32"/>
    <w:rsid w:val="00D52AF8"/>
    <w:rsid w:val="00D54176"/>
    <w:rsid w:val="00D54869"/>
    <w:rsid w:val="00D57CDC"/>
    <w:rsid w:val="00D60008"/>
    <w:rsid w:val="00D60A2D"/>
    <w:rsid w:val="00D64D61"/>
    <w:rsid w:val="00D70B24"/>
    <w:rsid w:val="00D72E0D"/>
    <w:rsid w:val="00D730E6"/>
    <w:rsid w:val="00D74098"/>
    <w:rsid w:val="00D75EB3"/>
    <w:rsid w:val="00D76B01"/>
    <w:rsid w:val="00D772AB"/>
    <w:rsid w:val="00D81981"/>
    <w:rsid w:val="00D81F6C"/>
    <w:rsid w:val="00D855EB"/>
    <w:rsid w:val="00D87D28"/>
    <w:rsid w:val="00D9063B"/>
    <w:rsid w:val="00D90BC5"/>
    <w:rsid w:val="00D90E0F"/>
    <w:rsid w:val="00D91247"/>
    <w:rsid w:val="00D917A7"/>
    <w:rsid w:val="00D9270F"/>
    <w:rsid w:val="00D92FF0"/>
    <w:rsid w:val="00D93269"/>
    <w:rsid w:val="00D93C5C"/>
    <w:rsid w:val="00D94EF7"/>
    <w:rsid w:val="00D9582B"/>
    <w:rsid w:val="00DA1402"/>
    <w:rsid w:val="00DA2988"/>
    <w:rsid w:val="00DA51B4"/>
    <w:rsid w:val="00DA6C5B"/>
    <w:rsid w:val="00DB26D0"/>
    <w:rsid w:val="00DB3E36"/>
    <w:rsid w:val="00DB4AE6"/>
    <w:rsid w:val="00DB5AB7"/>
    <w:rsid w:val="00DB5B1A"/>
    <w:rsid w:val="00DB5C29"/>
    <w:rsid w:val="00DB6CBC"/>
    <w:rsid w:val="00DB7746"/>
    <w:rsid w:val="00DC0938"/>
    <w:rsid w:val="00DC0EF1"/>
    <w:rsid w:val="00DC127F"/>
    <w:rsid w:val="00DC1754"/>
    <w:rsid w:val="00DC3232"/>
    <w:rsid w:val="00DC38B2"/>
    <w:rsid w:val="00DC3DD4"/>
    <w:rsid w:val="00DC5F7D"/>
    <w:rsid w:val="00DD0766"/>
    <w:rsid w:val="00DD1E15"/>
    <w:rsid w:val="00DD4E6C"/>
    <w:rsid w:val="00DD7482"/>
    <w:rsid w:val="00DE0850"/>
    <w:rsid w:val="00DE64E7"/>
    <w:rsid w:val="00DE7637"/>
    <w:rsid w:val="00DE781F"/>
    <w:rsid w:val="00DE7A43"/>
    <w:rsid w:val="00DF01E3"/>
    <w:rsid w:val="00DF1C83"/>
    <w:rsid w:val="00DF1E39"/>
    <w:rsid w:val="00DF3C1E"/>
    <w:rsid w:val="00DF4CE7"/>
    <w:rsid w:val="00DF53F3"/>
    <w:rsid w:val="00DF7548"/>
    <w:rsid w:val="00E00C72"/>
    <w:rsid w:val="00E019B6"/>
    <w:rsid w:val="00E01B15"/>
    <w:rsid w:val="00E03787"/>
    <w:rsid w:val="00E061E3"/>
    <w:rsid w:val="00E075C0"/>
    <w:rsid w:val="00E105AC"/>
    <w:rsid w:val="00E10BCC"/>
    <w:rsid w:val="00E1215D"/>
    <w:rsid w:val="00E13A17"/>
    <w:rsid w:val="00E151E9"/>
    <w:rsid w:val="00E20D71"/>
    <w:rsid w:val="00E2101E"/>
    <w:rsid w:val="00E2231C"/>
    <w:rsid w:val="00E242B5"/>
    <w:rsid w:val="00E2434A"/>
    <w:rsid w:val="00E268B2"/>
    <w:rsid w:val="00E26C60"/>
    <w:rsid w:val="00E26EAF"/>
    <w:rsid w:val="00E27672"/>
    <w:rsid w:val="00E30FCA"/>
    <w:rsid w:val="00E312F5"/>
    <w:rsid w:val="00E31604"/>
    <w:rsid w:val="00E336B1"/>
    <w:rsid w:val="00E34297"/>
    <w:rsid w:val="00E3506A"/>
    <w:rsid w:val="00E35407"/>
    <w:rsid w:val="00E361BC"/>
    <w:rsid w:val="00E36D48"/>
    <w:rsid w:val="00E37E91"/>
    <w:rsid w:val="00E40918"/>
    <w:rsid w:val="00E415AB"/>
    <w:rsid w:val="00E42510"/>
    <w:rsid w:val="00E42BFE"/>
    <w:rsid w:val="00E44AF4"/>
    <w:rsid w:val="00E519CD"/>
    <w:rsid w:val="00E5339C"/>
    <w:rsid w:val="00E57480"/>
    <w:rsid w:val="00E62673"/>
    <w:rsid w:val="00E627A1"/>
    <w:rsid w:val="00E63404"/>
    <w:rsid w:val="00E64636"/>
    <w:rsid w:val="00E66314"/>
    <w:rsid w:val="00E67C8F"/>
    <w:rsid w:val="00E705E2"/>
    <w:rsid w:val="00E70867"/>
    <w:rsid w:val="00E71F35"/>
    <w:rsid w:val="00E7385A"/>
    <w:rsid w:val="00E743DC"/>
    <w:rsid w:val="00E7482E"/>
    <w:rsid w:val="00E74A01"/>
    <w:rsid w:val="00E75F05"/>
    <w:rsid w:val="00E76C91"/>
    <w:rsid w:val="00E8268B"/>
    <w:rsid w:val="00E82C6E"/>
    <w:rsid w:val="00E837B9"/>
    <w:rsid w:val="00E84161"/>
    <w:rsid w:val="00E85ADA"/>
    <w:rsid w:val="00E867A2"/>
    <w:rsid w:val="00E878BB"/>
    <w:rsid w:val="00E87A3A"/>
    <w:rsid w:val="00E90661"/>
    <w:rsid w:val="00E917E7"/>
    <w:rsid w:val="00E9256F"/>
    <w:rsid w:val="00E92EC7"/>
    <w:rsid w:val="00E9486B"/>
    <w:rsid w:val="00E94976"/>
    <w:rsid w:val="00E95513"/>
    <w:rsid w:val="00E95FA4"/>
    <w:rsid w:val="00E96198"/>
    <w:rsid w:val="00E96E0D"/>
    <w:rsid w:val="00EA0C0C"/>
    <w:rsid w:val="00EA1432"/>
    <w:rsid w:val="00EA1C88"/>
    <w:rsid w:val="00EA3481"/>
    <w:rsid w:val="00EA46FA"/>
    <w:rsid w:val="00EA5FDC"/>
    <w:rsid w:val="00EA607B"/>
    <w:rsid w:val="00EA6215"/>
    <w:rsid w:val="00EA7AE3"/>
    <w:rsid w:val="00EA7D65"/>
    <w:rsid w:val="00EB26AE"/>
    <w:rsid w:val="00EB2944"/>
    <w:rsid w:val="00EB2F42"/>
    <w:rsid w:val="00EB363D"/>
    <w:rsid w:val="00EB40F4"/>
    <w:rsid w:val="00EB4F1A"/>
    <w:rsid w:val="00EB5952"/>
    <w:rsid w:val="00EC019E"/>
    <w:rsid w:val="00EC147F"/>
    <w:rsid w:val="00EC1512"/>
    <w:rsid w:val="00EC40DA"/>
    <w:rsid w:val="00EC5A34"/>
    <w:rsid w:val="00EC7247"/>
    <w:rsid w:val="00ED0F20"/>
    <w:rsid w:val="00ED1300"/>
    <w:rsid w:val="00ED17C0"/>
    <w:rsid w:val="00ED3A0A"/>
    <w:rsid w:val="00ED3A2C"/>
    <w:rsid w:val="00ED3AB8"/>
    <w:rsid w:val="00ED4293"/>
    <w:rsid w:val="00ED4474"/>
    <w:rsid w:val="00ED50E3"/>
    <w:rsid w:val="00ED65C9"/>
    <w:rsid w:val="00ED6FF1"/>
    <w:rsid w:val="00EE18BC"/>
    <w:rsid w:val="00EE18D9"/>
    <w:rsid w:val="00EE38B4"/>
    <w:rsid w:val="00EE3D31"/>
    <w:rsid w:val="00EE6C25"/>
    <w:rsid w:val="00EE7546"/>
    <w:rsid w:val="00EF048D"/>
    <w:rsid w:val="00EF3732"/>
    <w:rsid w:val="00EF3E8C"/>
    <w:rsid w:val="00EF66EE"/>
    <w:rsid w:val="00EF7046"/>
    <w:rsid w:val="00F00435"/>
    <w:rsid w:val="00F01B7F"/>
    <w:rsid w:val="00F02AD2"/>
    <w:rsid w:val="00F11365"/>
    <w:rsid w:val="00F1244F"/>
    <w:rsid w:val="00F12DE2"/>
    <w:rsid w:val="00F14238"/>
    <w:rsid w:val="00F14E0C"/>
    <w:rsid w:val="00F17D84"/>
    <w:rsid w:val="00F234FF"/>
    <w:rsid w:val="00F2417A"/>
    <w:rsid w:val="00F24BC0"/>
    <w:rsid w:val="00F24E55"/>
    <w:rsid w:val="00F259E6"/>
    <w:rsid w:val="00F26AC8"/>
    <w:rsid w:val="00F27327"/>
    <w:rsid w:val="00F27473"/>
    <w:rsid w:val="00F307B8"/>
    <w:rsid w:val="00F30C9B"/>
    <w:rsid w:val="00F317E4"/>
    <w:rsid w:val="00F348C3"/>
    <w:rsid w:val="00F34B38"/>
    <w:rsid w:val="00F40841"/>
    <w:rsid w:val="00F41900"/>
    <w:rsid w:val="00F43B55"/>
    <w:rsid w:val="00F50847"/>
    <w:rsid w:val="00F54131"/>
    <w:rsid w:val="00F55411"/>
    <w:rsid w:val="00F55AD5"/>
    <w:rsid w:val="00F55C02"/>
    <w:rsid w:val="00F606D7"/>
    <w:rsid w:val="00F626FA"/>
    <w:rsid w:val="00F6601F"/>
    <w:rsid w:val="00F67360"/>
    <w:rsid w:val="00F67C97"/>
    <w:rsid w:val="00F67F7F"/>
    <w:rsid w:val="00F70AC7"/>
    <w:rsid w:val="00F70BC4"/>
    <w:rsid w:val="00F716EA"/>
    <w:rsid w:val="00F7215A"/>
    <w:rsid w:val="00F73C07"/>
    <w:rsid w:val="00F74D31"/>
    <w:rsid w:val="00F77AFA"/>
    <w:rsid w:val="00F8012B"/>
    <w:rsid w:val="00F83E1E"/>
    <w:rsid w:val="00F850A0"/>
    <w:rsid w:val="00F90916"/>
    <w:rsid w:val="00F90F2E"/>
    <w:rsid w:val="00F9186D"/>
    <w:rsid w:val="00F923E4"/>
    <w:rsid w:val="00F92821"/>
    <w:rsid w:val="00F93917"/>
    <w:rsid w:val="00F945C3"/>
    <w:rsid w:val="00F94BF6"/>
    <w:rsid w:val="00F95C13"/>
    <w:rsid w:val="00F962CB"/>
    <w:rsid w:val="00F96936"/>
    <w:rsid w:val="00F97175"/>
    <w:rsid w:val="00FA1AAE"/>
    <w:rsid w:val="00FA2281"/>
    <w:rsid w:val="00FA2453"/>
    <w:rsid w:val="00FA255B"/>
    <w:rsid w:val="00FA3C07"/>
    <w:rsid w:val="00FA56F3"/>
    <w:rsid w:val="00FA5AC4"/>
    <w:rsid w:val="00FA643C"/>
    <w:rsid w:val="00FA6B7D"/>
    <w:rsid w:val="00FA7148"/>
    <w:rsid w:val="00FA72C6"/>
    <w:rsid w:val="00FB113F"/>
    <w:rsid w:val="00FB4FB5"/>
    <w:rsid w:val="00FC21A3"/>
    <w:rsid w:val="00FC54C9"/>
    <w:rsid w:val="00FC6E33"/>
    <w:rsid w:val="00FD02D6"/>
    <w:rsid w:val="00FD29EC"/>
    <w:rsid w:val="00FD6328"/>
    <w:rsid w:val="00FD7E2F"/>
    <w:rsid w:val="00FE1452"/>
    <w:rsid w:val="00FE3855"/>
    <w:rsid w:val="00FE5ECF"/>
    <w:rsid w:val="00FE6EC0"/>
    <w:rsid w:val="00FE77B1"/>
    <w:rsid w:val="00FF2606"/>
    <w:rsid w:val="00FF4036"/>
    <w:rsid w:val="00FF517B"/>
    <w:rsid w:val="00FF52D7"/>
    <w:rsid w:val="00FF539B"/>
    <w:rsid w:val="00FF58CC"/>
    <w:rsid w:val="00FF59D9"/>
    <w:rsid w:val="00FF65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DC73"/>
  <w15:chartTrackingRefBased/>
  <w15:docId w15:val="{99A3BCC5-C956-4CEB-81AB-064DD238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038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86D"/>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semiHidden/>
    <w:unhideWhenUsed/>
    <w:rsid w:val="00B0386D"/>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B0386D"/>
    <w:rPr>
      <w:b/>
      <w:bCs/>
    </w:rPr>
  </w:style>
  <w:style w:type="paragraph" w:styleId="z-TopofForm">
    <w:name w:val="HTML Top of Form"/>
    <w:basedOn w:val="Normal"/>
    <w:next w:val="Normal"/>
    <w:link w:val="z-TopofFormChar"/>
    <w:hidden/>
    <w:uiPriority w:val="99"/>
    <w:semiHidden/>
    <w:unhideWhenUsed/>
    <w:rsid w:val="00B038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0386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038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0386D"/>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45654">
      <w:bodyDiv w:val="1"/>
      <w:marLeft w:val="0"/>
      <w:marRight w:val="0"/>
      <w:marTop w:val="0"/>
      <w:marBottom w:val="0"/>
      <w:divBdr>
        <w:top w:val="none" w:sz="0" w:space="0" w:color="auto"/>
        <w:left w:val="none" w:sz="0" w:space="0" w:color="auto"/>
        <w:bottom w:val="none" w:sz="0" w:space="0" w:color="auto"/>
        <w:right w:val="none" w:sz="0" w:space="0" w:color="auto"/>
      </w:divBdr>
      <w:divsChild>
        <w:div w:id="1643459501">
          <w:marLeft w:val="0"/>
          <w:marRight w:val="0"/>
          <w:marTop w:val="0"/>
          <w:marBottom w:val="0"/>
          <w:divBdr>
            <w:top w:val="none" w:sz="0" w:space="0" w:color="auto"/>
            <w:left w:val="none" w:sz="0" w:space="0" w:color="auto"/>
            <w:bottom w:val="none" w:sz="0" w:space="0" w:color="auto"/>
            <w:right w:val="none" w:sz="0" w:space="0" w:color="auto"/>
          </w:divBdr>
        </w:div>
        <w:div w:id="434206580">
          <w:marLeft w:val="0"/>
          <w:marRight w:val="0"/>
          <w:marTop w:val="0"/>
          <w:marBottom w:val="0"/>
          <w:divBdr>
            <w:top w:val="none" w:sz="0" w:space="0" w:color="auto"/>
            <w:left w:val="none" w:sz="0" w:space="0" w:color="auto"/>
            <w:bottom w:val="none" w:sz="0" w:space="0" w:color="auto"/>
            <w:right w:val="none" w:sz="0" w:space="0" w:color="auto"/>
          </w:divBdr>
          <w:divsChild>
            <w:div w:id="4549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Phương</dc:creator>
  <cp:keywords/>
  <dc:description/>
  <cp:lastModifiedBy>duong cao</cp:lastModifiedBy>
  <cp:revision>6</cp:revision>
  <dcterms:created xsi:type="dcterms:W3CDTF">2026-03-20T08:27:00Z</dcterms:created>
  <dcterms:modified xsi:type="dcterms:W3CDTF">2026-03-20T08:49:00Z</dcterms:modified>
</cp:coreProperties>
</file>